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9EC5" w14:textId="3B2B7DC6" w:rsidR="00F955EF" w:rsidRDefault="00C74774" w:rsidP="00252BEC">
      <w:pPr>
        <w:spacing w:line="240" w:lineRule="auto"/>
        <w:rPr>
          <w:b/>
          <w:sz w:val="28"/>
          <w:szCs w:val="28"/>
        </w:rPr>
      </w:pPr>
      <w:bookmarkStart w:id="0" w:name="_Hlk81012454"/>
      <w:bookmarkEnd w:id="0"/>
      <w:r>
        <w:rPr>
          <w:noProof/>
        </w:rPr>
        <w:drawing>
          <wp:inline distT="0" distB="0" distL="0" distR="0" wp14:anchorId="718277A0" wp14:editId="1FA1E2BF">
            <wp:extent cx="2003728" cy="588396"/>
            <wp:effectExtent l="0" t="0" r="0" b="2540"/>
            <wp:docPr id="1" name="Picture 1" descr="KU The University of Kansas Human Resource Manag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U The University of Kansas Human Resource Manag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66" cy="589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3BD41" w14:textId="77777777" w:rsidR="00667193" w:rsidRDefault="00667193" w:rsidP="00667193">
      <w:pPr>
        <w:spacing w:after="0" w:line="240" w:lineRule="auto"/>
        <w:rPr>
          <w:b/>
          <w:sz w:val="28"/>
          <w:szCs w:val="28"/>
        </w:rPr>
      </w:pPr>
      <w:r w:rsidRPr="00EE56CD">
        <w:rPr>
          <w:b/>
          <w:sz w:val="28"/>
          <w:szCs w:val="28"/>
        </w:rPr>
        <w:t>Team Time &amp; Absence – Manager</w:t>
      </w:r>
    </w:p>
    <w:p w14:paraId="606058BA" w14:textId="77777777" w:rsidR="00667193" w:rsidRPr="00552E89" w:rsidRDefault="00667193" w:rsidP="00667193">
      <w:pPr>
        <w:spacing w:after="0" w:line="240" w:lineRule="auto"/>
        <w:rPr>
          <w:sz w:val="24"/>
          <w:szCs w:val="24"/>
        </w:rPr>
      </w:pPr>
      <w:r w:rsidRPr="00552E89">
        <w:rPr>
          <w:sz w:val="24"/>
          <w:szCs w:val="24"/>
        </w:rPr>
        <w:t xml:space="preserve">Database:  </w:t>
      </w:r>
      <w:hyperlink r:id="rId9" w:history="1">
        <w:r w:rsidRPr="00552E89">
          <w:rPr>
            <w:rStyle w:val="Hyperlink"/>
            <w:sz w:val="24"/>
            <w:szCs w:val="24"/>
          </w:rPr>
          <w:t>https://hr.ku.edu</w:t>
        </w:r>
      </w:hyperlink>
    </w:p>
    <w:p w14:paraId="20362CEB" w14:textId="77777777" w:rsidR="008F59A2" w:rsidRPr="00802E48" w:rsidRDefault="008F59A2" w:rsidP="008F59A2">
      <w:pPr>
        <w:spacing w:line="240" w:lineRule="auto"/>
        <w:rPr>
          <w:rFonts w:cstheme="minorHAnsi"/>
          <w:b/>
          <w:sz w:val="24"/>
          <w:szCs w:val="24"/>
        </w:rPr>
      </w:pPr>
      <w:r w:rsidRPr="00802E48">
        <w:rPr>
          <w:rFonts w:cstheme="minorHAnsi"/>
          <w:noProof/>
          <w:sz w:val="24"/>
          <w:szCs w:val="24"/>
        </w:rPr>
        <w:drawing>
          <wp:inline distT="0" distB="0" distL="0" distR="0" wp14:anchorId="70AACF62" wp14:editId="2809A4D4">
            <wp:extent cx="2125106" cy="1709530"/>
            <wp:effectExtent l="0" t="0" r="8890" b="5080"/>
            <wp:docPr id="2" name="Picture 2" descr="Screenshot Team Time &amp; Absence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Team Time &amp; Absence til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61" cy="17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5B72E" w14:textId="77777777" w:rsidR="003C1272" w:rsidRPr="005D4543" w:rsidRDefault="008F59A2" w:rsidP="005D4543">
      <w:pPr>
        <w:pStyle w:val="TrainingText"/>
        <w:spacing w:after="0"/>
      </w:pPr>
      <w:r w:rsidRPr="005D4543">
        <w:t xml:space="preserve">This tile </w:t>
      </w:r>
      <w:r w:rsidR="00495E21" w:rsidRPr="005D4543">
        <w:t xml:space="preserve">displays a collection of </w:t>
      </w:r>
      <w:r w:rsidRPr="005D4543">
        <w:t>pages on the left-hand side</w:t>
      </w:r>
      <w:r w:rsidR="000A55BC" w:rsidRPr="005D4543">
        <w:t>. Options are displayed</w:t>
      </w:r>
      <w:r w:rsidRPr="005D4543">
        <w:t xml:space="preserve"> based on security and type of employees reporting to you.</w:t>
      </w:r>
      <w:r w:rsidR="00BD6E4C" w:rsidRPr="005D4543">
        <w:t xml:space="preserve">  </w:t>
      </w:r>
      <w:r w:rsidR="000A55BC" w:rsidRPr="005D4543">
        <w:t xml:space="preserve">Each item listed below is </w:t>
      </w:r>
      <w:r w:rsidR="00BD6E4C" w:rsidRPr="005D4543">
        <w:t>described in this document in the order listed.</w:t>
      </w:r>
      <w:r w:rsidR="003C1272" w:rsidRPr="005D4543">
        <w:t xml:space="preserve"> </w:t>
      </w:r>
    </w:p>
    <w:p w14:paraId="70177486" w14:textId="77777777" w:rsidR="00496992" w:rsidRPr="005D4543" w:rsidRDefault="001F094B" w:rsidP="005D4543">
      <w:pPr>
        <w:pStyle w:val="TrainingText"/>
        <w:spacing w:after="0"/>
      </w:pPr>
      <w:r w:rsidRPr="005D4543">
        <w:t>Time Reviewers (shared service center staff</w:t>
      </w:r>
      <w:r w:rsidR="004733A3" w:rsidRPr="005D4543">
        <w:t xml:space="preserve">, </w:t>
      </w:r>
      <w:r w:rsidRPr="005D4543">
        <w:t>budget managers</w:t>
      </w:r>
      <w:r w:rsidR="004733A3" w:rsidRPr="005D4543">
        <w:t xml:space="preserve"> and </w:t>
      </w:r>
      <w:r w:rsidRPr="005D4543">
        <w:t>personnel related staff)</w:t>
      </w:r>
      <w:r w:rsidR="003C1272" w:rsidRPr="005D4543">
        <w:t xml:space="preserve"> will use this Manager tile to access limited areas and actions in which they have responsibility.</w:t>
      </w:r>
      <w:r w:rsidR="00825A6D" w:rsidRPr="005D4543">
        <w:t xml:space="preserve"> </w:t>
      </w:r>
    </w:p>
    <w:p w14:paraId="6C3EAA0F" w14:textId="4EDE35BC" w:rsidR="00825A6D" w:rsidRPr="005D4543" w:rsidRDefault="00825A6D" w:rsidP="005D4543">
      <w:pPr>
        <w:pStyle w:val="TrainingText"/>
        <w:spacing w:after="0"/>
      </w:pPr>
      <w:r w:rsidRPr="005D4543">
        <w:t>Display Options may vary based on types of employee reporting to you.</w:t>
      </w:r>
    </w:p>
    <w:p w14:paraId="4692F0F0" w14:textId="77777777" w:rsidR="00D80CCC" w:rsidRDefault="00D80CCC" w:rsidP="00496992">
      <w:pPr>
        <w:pStyle w:val="Trainingsubheading"/>
        <w:numPr>
          <w:ilvl w:val="0"/>
          <w:numId w:val="0"/>
        </w:numPr>
        <w:ind w:left="360"/>
        <w:rPr>
          <w:noProof/>
        </w:rPr>
      </w:pPr>
      <w:r>
        <w:rPr>
          <w:noProof/>
        </w:rPr>
        <w:drawing>
          <wp:inline distT="0" distB="0" distL="0" distR="0" wp14:anchorId="1622C981" wp14:editId="2437A829">
            <wp:extent cx="2141660" cy="752475"/>
            <wp:effectExtent l="0" t="0" r="0" b="0"/>
            <wp:docPr id="13" name="Picture 13" descr="screensho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reenshot menu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6757" cy="75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29AF8" w14:textId="7F9D09EE" w:rsidR="0014621C" w:rsidRDefault="00D80CCC" w:rsidP="00496992">
      <w:pPr>
        <w:pStyle w:val="Trainingsubheading"/>
        <w:numPr>
          <w:ilvl w:val="0"/>
          <w:numId w:val="0"/>
        </w:numPr>
        <w:ind w:left="360"/>
        <w:rPr>
          <w:u w:val="none"/>
        </w:rPr>
      </w:pPr>
      <w:r>
        <w:rPr>
          <w:noProof/>
        </w:rPr>
        <w:drawing>
          <wp:inline distT="0" distB="0" distL="0" distR="0" wp14:anchorId="268B1304" wp14:editId="0EE392D0">
            <wp:extent cx="2103843" cy="3390900"/>
            <wp:effectExtent l="0" t="0" r="0" b="0"/>
            <wp:docPr id="17" name="Picture 17" descr="screensho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reenshot menu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4633" cy="339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6A35E" w14:textId="77777777" w:rsidR="00D80CCC" w:rsidRPr="00285C88" w:rsidRDefault="00D80CCC" w:rsidP="00496992">
      <w:pPr>
        <w:pStyle w:val="Trainingsubheading"/>
        <w:numPr>
          <w:ilvl w:val="0"/>
          <w:numId w:val="0"/>
        </w:numPr>
        <w:ind w:left="360"/>
        <w:rPr>
          <w:u w:val="none"/>
        </w:rPr>
      </w:pPr>
    </w:p>
    <w:p w14:paraId="462FD963" w14:textId="77777777" w:rsidR="0014621C" w:rsidRPr="00285C88" w:rsidRDefault="0014621C" w:rsidP="005D4543">
      <w:pPr>
        <w:pStyle w:val="TrainingText"/>
        <w:rPr>
          <w:rFonts w:cstheme="minorHAnsi"/>
        </w:rPr>
      </w:pPr>
      <w:r w:rsidRPr="00285C88">
        <w:rPr>
          <w:rFonts w:cstheme="minorHAnsi"/>
        </w:rPr>
        <w:t>There are Related Actions (drop down navigation to pages) if you use the green circle displayed on many pages.</w:t>
      </w:r>
      <w:r w:rsidRPr="00285C88">
        <w:rPr>
          <w:rFonts w:cstheme="minorHAnsi"/>
          <w:noProof/>
        </w:rPr>
        <w:drawing>
          <wp:inline distT="0" distB="0" distL="0" distR="0" wp14:anchorId="34B374C5" wp14:editId="6393802F">
            <wp:extent cx="304800" cy="285750"/>
            <wp:effectExtent l="0" t="0" r="0" b="0"/>
            <wp:docPr id="14" name="Picture 14" descr="Screenshot related action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shot related action circl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063A4" w14:textId="0D42EBB9" w:rsidR="004F72A6" w:rsidRPr="00285C88" w:rsidRDefault="0039555F" w:rsidP="005D4543">
      <w:pPr>
        <w:pStyle w:val="TrainingText"/>
        <w:rPr>
          <w:rStyle w:val="Heading1Char"/>
          <w:rFonts w:asciiTheme="minorHAnsi" w:hAnsiTheme="minorHAnsi" w:cstheme="minorHAnsi"/>
          <w:b w:val="0"/>
          <w:bCs/>
          <w:szCs w:val="24"/>
        </w:rPr>
      </w:pPr>
      <w:r w:rsidRPr="00285C88">
        <w:rPr>
          <w:rStyle w:val="Heading1Char"/>
          <w:rFonts w:asciiTheme="minorHAnsi" w:hAnsiTheme="minorHAnsi" w:cstheme="minorHAnsi"/>
          <w:b w:val="0"/>
          <w:bCs/>
          <w:szCs w:val="24"/>
        </w:rPr>
        <w:t xml:space="preserve">Manager Search Options </w:t>
      </w:r>
      <w:r w:rsidR="00B65694" w:rsidRPr="00285C88">
        <w:rPr>
          <w:rStyle w:val="Heading1Char"/>
          <w:rFonts w:asciiTheme="minorHAnsi" w:hAnsiTheme="minorHAnsi" w:cstheme="minorHAnsi"/>
          <w:b w:val="0"/>
          <w:bCs/>
          <w:szCs w:val="24"/>
        </w:rPr>
        <w:t xml:space="preserve">page is a way </w:t>
      </w:r>
      <w:r w:rsidRPr="00285C88">
        <w:rPr>
          <w:rStyle w:val="Heading1Char"/>
          <w:rFonts w:asciiTheme="minorHAnsi" w:hAnsiTheme="minorHAnsi" w:cstheme="minorHAnsi"/>
          <w:b w:val="0"/>
          <w:bCs/>
          <w:szCs w:val="24"/>
        </w:rPr>
        <w:t xml:space="preserve">to reduce the data </w:t>
      </w:r>
      <w:r w:rsidR="00B65694" w:rsidRPr="00285C88">
        <w:rPr>
          <w:rStyle w:val="Heading1Char"/>
          <w:rFonts w:asciiTheme="minorHAnsi" w:hAnsiTheme="minorHAnsi" w:cstheme="minorHAnsi"/>
          <w:b w:val="0"/>
          <w:bCs/>
          <w:szCs w:val="24"/>
        </w:rPr>
        <w:t>returned or create a prompt</w:t>
      </w:r>
      <w:r w:rsidRPr="00285C88">
        <w:rPr>
          <w:rStyle w:val="Heading1Char"/>
          <w:rFonts w:asciiTheme="minorHAnsi" w:hAnsiTheme="minorHAnsi" w:cstheme="minorHAnsi"/>
          <w:b w:val="0"/>
          <w:bCs/>
          <w:szCs w:val="24"/>
        </w:rPr>
        <w:t>.  It is advisable for those with broader access than their own direct reports to set the Manager Search Options (see last menu item</w:t>
      </w:r>
      <w:r w:rsidR="00B65694" w:rsidRPr="00285C88">
        <w:rPr>
          <w:rStyle w:val="Heading1Char"/>
          <w:rFonts w:asciiTheme="minorHAnsi" w:hAnsiTheme="minorHAnsi" w:cstheme="minorHAnsi"/>
          <w:b w:val="0"/>
          <w:bCs/>
          <w:szCs w:val="24"/>
        </w:rPr>
        <w:t xml:space="preserve"> and is covered at the </w:t>
      </w:r>
      <w:r w:rsidRPr="00285C88">
        <w:rPr>
          <w:rStyle w:val="Heading1Char"/>
          <w:rFonts w:asciiTheme="minorHAnsi" w:hAnsiTheme="minorHAnsi" w:cstheme="minorHAnsi"/>
          <w:b w:val="0"/>
          <w:bCs/>
          <w:szCs w:val="24"/>
        </w:rPr>
        <w:t>end of the document</w:t>
      </w:r>
      <w:r w:rsidR="00B65694" w:rsidRPr="00285C88">
        <w:rPr>
          <w:rStyle w:val="Heading1Char"/>
          <w:rFonts w:asciiTheme="minorHAnsi" w:hAnsiTheme="minorHAnsi" w:cstheme="minorHAnsi"/>
          <w:b w:val="0"/>
          <w:bCs/>
          <w:szCs w:val="24"/>
        </w:rPr>
        <w:t>)</w:t>
      </w:r>
      <w:r w:rsidR="00285C88" w:rsidRPr="00285C88">
        <w:rPr>
          <w:rStyle w:val="Heading1Char"/>
          <w:rFonts w:asciiTheme="minorHAnsi" w:hAnsiTheme="minorHAnsi" w:cstheme="minorHAnsi"/>
          <w:b w:val="0"/>
          <w:bCs/>
          <w:szCs w:val="24"/>
        </w:rPr>
        <w:t>.</w:t>
      </w:r>
    </w:p>
    <w:p w14:paraId="1F781C9D" w14:textId="242B67D8" w:rsidR="00633386" w:rsidRPr="00633386" w:rsidRDefault="00633386" w:rsidP="00633386">
      <w:pPr>
        <w:pStyle w:val="Trainingsubheading"/>
        <w:numPr>
          <w:ilvl w:val="0"/>
          <w:numId w:val="0"/>
        </w:numPr>
        <w:rPr>
          <w:u w:val="none"/>
        </w:rPr>
      </w:pPr>
      <w:r w:rsidRPr="00633386">
        <w:rPr>
          <w:u w:val="none"/>
        </w:rPr>
        <w:t>Th</w:t>
      </w:r>
      <w:r>
        <w:rPr>
          <w:u w:val="none"/>
        </w:rPr>
        <w:t>e</w:t>
      </w:r>
      <w:r w:rsidRPr="00633386">
        <w:rPr>
          <w:u w:val="none"/>
        </w:rPr>
        <w:t xml:space="preserve"> process </w:t>
      </w:r>
      <w:r>
        <w:rPr>
          <w:u w:val="none"/>
        </w:rPr>
        <w:t>described below is</w:t>
      </w:r>
      <w:r w:rsidRPr="00633386">
        <w:rPr>
          <w:u w:val="none"/>
        </w:rPr>
        <w:t xml:space="preserve"> used for </w:t>
      </w:r>
      <w:r w:rsidR="00844E87">
        <w:rPr>
          <w:u w:val="none"/>
        </w:rPr>
        <w:t xml:space="preserve">viewing, </w:t>
      </w:r>
      <w:r w:rsidRPr="00633386">
        <w:rPr>
          <w:u w:val="none"/>
        </w:rPr>
        <w:t>entering</w:t>
      </w:r>
      <w:r w:rsidR="00844E87">
        <w:rPr>
          <w:u w:val="none"/>
        </w:rPr>
        <w:t>,</w:t>
      </w:r>
      <w:r w:rsidRPr="00633386">
        <w:rPr>
          <w:u w:val="none"/>
        </w:rPr>
        <w:t xml:space="preserve"> or editing an employee’s time.</w:t>
      </w:r>
    </w:p>
    <w:p w14:paraId="5DEE8049" w14:textId="5777A615" w:rsidR="00633386" w:rsidRPr="00633386" w:rsidRDefault="00844E87" w:rsidP="00633386">
      <w:pPr>
        <w:pStyle w:val="Trainingsubheading"/>
        <w:numPr>
          <w:ilvl w:val="0"/>
          <w:numId w:val="0"/>
        </w:numPr>
        <w:rPr>
          <w:u w:val="none"/>
        </w:rPr>
      </w:pPr>
      <w:r>
        <w:rPr>
          <w:u w:val="none"/>
        </w:rPr>
        <w:t>For a better display u</w:t>
      </w:r>
      <w:r w:rsidR="00633386" w:rsidRPr="00633386">
        <w:rPr>
          <w:u w:val="none"/>
        </w:rPr>
        <w:t xml:space="preserve">se on a regular sized device </w:t>
      </w:r>
      <w:r>
        <w:rPr>
          <w:u w:val="none"/>
        </w:rPr>
        <w:t>a</w:t>
      </w:r>
      <w:r w:rsidR="00633386" w:rsidRPr="00633386">
        <w:rPr>
          <w:u w:val="none"/>
        </w:rPr>
        <w:t>s this is in a weekly format.</w:t>
      </w:r>
    </w:p>
    <w:p w14:paraId="21BC54C7" w14:textId="77777777" w:rsidR="00633386" w:rsidRPr="00633386" w:rsidRDefault="00633386" w:rsidP="00844E87">
      <w:pPr>
        <w:pStyle w:val="Trainingsubheading"/>
        <w:numPr>
          <w:ilvl w:val="0"/>
          <w:numId w:val="0"/>
        </w:numPr>
        <w:spacing w:after="0"/>
        <w:rPr>
          <w:u w:val="none"/>
        </w:rPr>
      </w:pPr>
      <w:r w:rsidRPr="00633386">
        <w:rPr>
          <w:u w:val="none"/>
        </w:rPr>
        <w:t>Clock time entering or editing by the manager role is only available on a regular sized device.</w:t>
      </w:r>
    </w:p>
    <w:p w14:paraId="1AA74E6B" w14:textId="28C2AE3D" w:rsidR="00633386" w:rsidRPr="00285C88" w:rsidRDefault="00633386" w:rsidP="00844E87">
      <w:pPr>
        <w:pStyle w:val="TrainingText"/>
        <w:spacing w:after="0" w:afterAutospacing="0"/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</w:rPr>
      </w:pPr>
    </w:p>
    <w:p w14:paraId="1FFBE49E" w14:textId="4949A16D" w:rsidR="00697BAD" w:rsidRPr="00285C88" w:rsidRDefault="009E1D0C" w:rsidP="00D75367">
      <w:pPr>
        <w:pStyle w:val="Trainingsubheading"/>
        <w:spacing w:after="0"/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</w:rPr>
        <w:t>Timesheet</w:t>
      </w:r>
      <w:r w:rsidRPr="00285C88">
        <w:t xml:space="preserve"> </w:t>
      </w:r>
      <w:r w:rsidR="0026333A" w:rsidRPr="00285C88">
        <w:t>&gt;</w:t>
      </w:r>
      <w:r w:rsidR="006912B8" w:rsidRPr="00285C88">
        <w:t xml:space="preserve"> </w:t>
      </w:r>
      <w:r w:rsidR="00903EE2" w:rsidRPr="00285C88">
        <w:t xml:space="preserve">Enter </w:t>
      </w:r>
      <w:r w:rsidR="00CF3F10" w:rsidRPr="00285C88">
        <w:t>Time</w:t>
      </w:r>
    </w:p>
    <w:p w14:paraId="06BE1FF9" w14:textId="7A682A55" w:rsidR="00903EE2" w:rsidRPr="00285C88" w:rsidRDefault="005D4543" w:rsidP="00E4206C">
      <w:pPr>
        <w:pStyle w:val="ListParagraph"/>
        <w:numPr>
          <w:ilvl w:val="1"/>
          <w:numId w:val="20"/>
        </w:numPr>
        <w:tabs>
          <w:tab w:val="left" w:pos="9000"/>
        </w:tabs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sz w:val="24"/>
          <w:szCs w:val="24"/>
        </w:rPr>
        <w:t>Get Employee</w:t>
      </w:r>
      <w:r w:rsidR="008D169C" w:rsidRPr="00285C88">
        <w:rPr>
          <w:rFonts w:cstheme="minorHAnsi"/>
          <w:bCs/>
          <w:sz w:val="24"/>
          <w:szCs w:val="24"/>
        </w:rPr>
        <w:t>s</w:t>
      </w:r>
      <w:r w:rsidRPr="00285C88">
        <w:rPr>
          <w:rFonts w:cstheme="minorHAnsi"/>
          <w:bCs/>
          <w:sz w:val="24"/>
          <w:szCs w:val="24"/>
        </w:rPr>
        <w:t xml:space="preserve"> or Filter is used to narrow down employee selection, s</w:t>
      </w:r>
      <w:r w:rsidR="00D5402C" w:rsidRPr="00285C88">
        <w:rPr>
          <w:rFonts w:cstheme="minorHAnsi"/>
          <w:bCs/>
          <w:sz w:val="24"/>
          <w:szCs w:val="24"/>
        </w:rPr>
        <w:t>elect employee</w:t>
      </w:r>
      <w:r w:rsidR="0026333A" w:rsidRPr="00285C88">
        <w:rPr>
          <w:rFonts w:cstheme="minorHAnsi"/>
          <w:bCs/>
          <w:sz w:val="24"/>
          <w:szCs w:val="24"/>
        </w:rPr>
        <w:t xml:space="preserve">, </w:t>
      </w:r>
      <w:r w:rsidR="000D23D8" w:rsidRPr="00285C88">
        <w:rPr>
          <w:rFonts w:cstheme="minorHAnsi"/>
          <w:bCs/>
          <w:sz w:val="24"/>
          <w:szCs w:val="24"/>
        </w:rPr>
        <w:t xml:space="preserve">page </w:t>
      </w:r>
      <w:r w:rsidR="0026333A" w:rsidRPr="00285C88">
        <w:rPr>
          <w:rFonts w:cstheme="minorHAnsi"/>
          <w:bCs/>
          <w:sz w:val="24"/>
          <w:szCs w:val="24"/>
        </w:rPr>
        <w:t>opens.</w:t>
      </w:r>
      <w:r w:rsidR="003D7442" w:rsidRPr="00285C88">
        <w:rPr>
          <w:rFonts w:cstheme="minorHAnsi"/>
          <w:bCs/>
          <w:sz w:val="24"/>
          <w:szCs w:val="24"/>
        </w:rPr>
        <w:tab/>
      </w:r>
    </w:p>
    <w:p w14:paraId="6F11F83E" w14:textId="55BF0E5F" w:rsidR="0026333A" w:rsidRPr="00285C88" w:rsidRDefault="0026333A" w:rsidP="00D75367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>Dates and arrows on the middle t</w:t>
      </w:r>
      <w:r w:rsidR="00903EE2" w:rsidRPr="00285C88">
        <w:rPr>
          <w:rFonts w:cstheme="minorHAnsi"/>
          <w:bCs/>
          <w:iCs/>
          <w:sz w:val="24"/>
          <w:szCs w:val="24"/>
        </w:rPr>
        <w:t xml:space="preserve">op of the page allows </w:t>
      </w:r>
      <w:r w:rsidRPr="00285C88">
        <w:rPr>
          <w:rFonts w:cstheme="minorHAnsi"/>
          <w:bCs/>
          <w:iCs/>
          <w:sz w:val="24"/>
          <w:szCs w:val="24"/>
        </w:rPr>
        <w:t>for moving between dates.</w:t>
      </w:r>
    </w:p>
    <w:p w14:paraId="4976E69D" w14:textId="4E73CE9E" w:rsidR="00903EE2" w:rsidRPr="00DE6619" w:rsidRDefault="0026333A" w:rsidP="00D75367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>Return to Select Employee top left allows moving between employee</w:t>
      </w:r>
      <w:r w:rsidR="003F375E" w:rsidRPr="00285C88">
        <w:rPr>
          <w:rFonts w:cstheme="minorHAnsi"/>
          <w:bCs/>
          <w:iCs/>
          <w:sz w:val="24"/>
          <w:szCs w:val="24"/>
        </w:rPr>
        <w:t>s.</w:t>
      </w:r>
    </w:p>
    <w:p w14:paraId="27310EF0" w14:textId="3036A646" w:rsidR="006E52AE" w:rsidRPr="00285C88" w:rsidRDefault="006E52AE" w:rsidP="00D75367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>+ and – at end of row is for adding or deleting rows.</w:t>
      </w:r>
    </w:p>
    <w:p w14:paraId="73B07F3D" w14:textId="2F20D463" w:rsidR="00697BAD" w:rsidRPr="00285C88" w:rsidRDefault="001550F2" w:rsidP="00D75367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noProof/>
          <w:sz w:val="24"/>
          <w:szCs w:val="24"/>
        </w:rPr>
        <w:drawing>
          <wp:inline distT="0" distB="0" distL="0" distR="0" wp14:anchorId="2E9317C8" wp14:editId="104B1338">
            <wp:extent cx="395021" cy="373075"/>
            <wp:effectExtent l="0" t="0" r="5080" b="8255"/>
            <wp:docPr id="9" name="Picture 9" descr="screenshot comment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comments ico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446" cy="37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BAD" w:rsidRPr="00285C88">
        <w:rPr>
          <w:rFonts w:cstheme="minorHAnsi"/>
          <w:bCs/>
          <w:iCs/>
          <w:sz w:val="24"/>
          <w:szCs w:val="24"/>
        </w:rPr>
        <w:t xml:space="preserve">If changes are made, </w:t>
      </w:r>
      <w:r w:rsidR="0092419D" w:rsidRPr="00285C88">
        <w:rPr>
          <w:rFonts w:cstheme="minorHAnsi"/>
          <w:bCs/>
          <w:iCs/>
          <w:sz w:val="24"/>
          <w:szCs w:val="24"/>
        </w:rPr>
        <w:t>add</w:t>
      </w:r>
      <w:r w:rsidR="00697BAD" w:rsidRPr="00285C88">
        <w:rPr>
          <w:rFonts w:cstheme="minorHAnsi"/>
          <w:bCs/>
          <w:iCs/>
          <w:sz w:val="24"/>
          <w:szCs w:val="24"/>
        </w:rPr>
        <w:t xml:space="preserve"> comments in call outs</w:t>
      </w:r>
      <w:r w:rsidR="0092419D" w:rsidRPr="00285C88">
        <w:rPr>
          <w:rFonts w:cstheme="minorHAnsi"/>
          <w:bCs/>
          <w:iCs/>
          <w:sz w:val="24"/>
          <w:szCs w:val="24"/>
        </w:rPr>
        <w:t xml:space="preserve"> </w:t>
      </w:r>
      <w:r w:rsidR="00697BAD" w:rsidRPr="00285C88">
        <w:rPr>
          <w:rFonts w:cstheme="minorHAnsi"/>
          <w:bCs/>
          <w:iCs/>
          <w:sz w:val="24"/>
          <w:szCs w:val="24"/>
        </w:rPr>
        <w:t>by the day, preferably pasting in the email from the employee to provide documentation for audit.</w:t>
      </w:r>
    </w:p>
    <w:p w14:paraId="1980A0B3" w14:textId="2B46C771" w:rsidR="00496992" w:rsidRPr="00285C88" w:rsidRDefault="00496992" w:rsidP="000D1BD2">
      <w:pPr>
        <w:pStyle w:val="ListParagraph"/>
        <w:spacing w:line="240" w:lineRule="auto"/>
        <w:ind w:hanging="360"/>
        <w:rPr>
          <w:rFonts w:cstheme="minorHAnsi"/>
          <w:bCs/>
          <w:sz w:val="24"/>
          <w:szCs w:val="24"/>
        </w:rPr>
      </w:pPr>
    </w:p>
    <w:p w14:paraId="555DFF6F" w14:textId="77777777" w:rsidR="005D4543" w:rsidRPr="00285C88" w:rsidRDefault="005D4543" w:rsidP="000D1BD2">
      <w:pPr>
        <w:pStyle w:val="ListParagraph"/>
        <w:spacing w:line="240" w:lineRule="auto"/>
        <w:ind w:hanging="360"/>
        <w:rPr>
          <w:rFonts w:cstheme="minorHAnsi"/>
          <w:bCs/>
          <w:sz w:val="24"/>
          <w:szCs w:val="24"/>
        </w:rPr>
      </w:pPr>
    </w:p>
    <w:p w14:paraId="2D19547D" w14:textId="2CE60E99" w:rsidR="00903EE2" w:rsidRPr="00285C88" w:rsidRDefault="00903EE2" w:rsidP="000D1BD2">
      <w:pPr>
        <w:pStyle w:val="ListParagraph"/>
        <w:spacing w:line="240" w:lineRule="auto"/>
        <w:ind w:hanging="360"/>
        <w:rPr>
          <w:rFonts w:cstheme="minorHAnsi"/>
          <w:bCs/>
          <w:sz w:val="24"/>
          <w:szCs w:val="24"/>
          <w:u w:val="single"/>
        </w:rPr>
      </w:pPr>
      <w:r w:rsidRPr="00285C88">
        <w:rPr>
          <w:rFonts w:cstheme="minorHAnsi"/>
          <w:bCs/>
          <w:iCs/>
          <w:sz w:val="24"/>
          <w:szCs w:val="24"/>
          <w:u w:val="single"/>
        </w:rPr>
        <w:t>Example of Clock Timesheet</w:t>
      </w:r>
      <w:r w:rsidR="008236DE" w:rsidRPr="00285C88">
        <w:rPr>
          <w:rFonts w:cstheme="minorHAnsi"/>
          <w:bCs/>
          <w:iCs/>
          <w:sz w:val="24"/>
          <w:szCs w:val="24"/>
          <w:u w:val="single"/>
        </w:rPr>
        <w:t xml:space="preserve"> grid.</w:t>
      </w:r>
      <w:r w:rsidR="00114A7D" w:rsidRPr="00285C88">
        <w:rPr>
          <w:rFonts w:cstheme="minorHAnsi"/>
          <w:bCs/>
          <w:iCs/>
          <w:sz w:val="24"/>
          <w:szCs w:val="24"/>
          <w:u w:val="single"/>
        </w:rPr>
        <w:t xml:space="preserve"> (Row is broken into 2 screenshots.)</w:t>
      </w:r>
    </w:p>
    <w:p w14:paraId="1823789E" w14:textId="39B3943F" w:rsidR="00903EE2" w:rsidRPr="00285C88" w:rsidRDefault="004C4621" w:rsidP="000D1BD2">
      <w:pPr>
        <w:pStyle w:val="ListParagraph"/>
        <w:spacing w:line="240" w:lineRule="auto"/>
        <w:ind w:hanging="36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noProof/>
          <w:sz w:val="24"/>
          <w:szCs w:val="24"/>
        </w:rPr>
        <w:drawing>
          <wp:inline distT="0" distB="0" distL="0" distR="0" wp14:anchorId="394B1638" wp14:editId="4509FD4A">
            <wp:extent cx="6178248" cy="1362075"/>
            <wp:effectExtent l="0" t="0" r="0" b="0"/>
            <wp:docPr id="3" name="Picture 3" descr="screenshot time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timeshee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32518" cy="13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31450" w14:textId="77777777" w:rsidR="004C4621" w:rsidRPr="00285C88" w:rsidRDefault="004C4621" w:rsidP="000D1BD2">
      <w:pPr>
        <w:pStyle w:val="ListParagraph"/>
        <w:spacing w:line="240" w:lineRule="auto"/>
        <w:ind w:hanging="360"/>
        <w:rPr>
          <w:rFonts w:cstheme="minorHAnsi"/>
          <w:bCs/>
          <w:sz w:val="24"/>
          <w:szCs w:val="24"/>
        </w:rPr>
      </w:pPr>
    </w:p>
    <w:p w14:paraId="22633ABF" w14:textId="43FB845C" w:rsidR="004C4621" w:rsidRPr="00285C88" w:rsidRDefault="004C4621" w:rsidP="000D1BD2">
      <w:pPr>
        <w:pStyle w:val="ListParagraph"/>
        <w:spacing w:line="240" w:lineRule="auto"/>
        <w:ind w:hanging="36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noProof/>
          <w:sz w:val="24"/>
          <w:szCs w:val="24"/>
        </w:rPr>
        <w:drawing>
          <wp:inline distT="0" distB="0" distL="0" distR="0" wp14:anchorId="23118BCD" wp14:editId="2BE6BF20">
            <wp:extent cx="4587450" cy="942975"/>
            <wp:effectExtent l="0" t="0" r="3810" b="0"/>
            <wp:docPr id="4" name="Picture 4" descr="screenshot time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timeshee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5032" cy="95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889BF" w14:textId="77777777" w:rsidR="005D4543" w:rsidRPr="00285C88" w:rsidRDefault="005D4543" w:rsidP="000D1BD2">
      <w:pPr>
        <w:pStyle w:val="ListParagraph"/>
        <w:spacing w:line="240" w:lineRule="auto"/>
        <w:ind w:hanging="360"/>
        <w:rPr>
          <w:rFonts w:cstheme="minorHAnsi"/>
          <w:bCs/>
          <w:iCs/>
          <w:sz w:val="24"/>
          <w:szCs w:val="24"/>
          <w:u w:val="single"/>
        </w:rPr>
      </w:pPr>
    </w:p>
    <w:p w14:paraId="1E9E8A1E" w14:textId="77777777" w:rsidR="005D4543" w:rsidRPr="00285C88" w:rsidRDefault="005D4543">
      <w:pPr>
        <w:rPr>
          <w:rFonts w:cstheme="minorHAnsi"/>
          <w:bCs/>
          <w:iCs/>
          <w:sz w:val="24"/>
          <w:szCs w:val="24"/>
          <w:u w:val="single"/>
        </w:rPr>
      </w:pPr>
      <w:r w:rsidRPr="00285C88">
        <w:rPr>
          <w:rFonts w:cstheme="minorHAnsi"/>
          <w:bCs/>
          <w:iCs/>
          <w:sz w:val="24"/>
          <w:szCs w:val="24"/>
          <w:u w:val="single"/>
        </w:rPr>
        <w:br w:type="page"/>
      </w:r>
    </w:p>
    <w:p w14:paraId="6C58B481" w14:textId="51BEC529" w:rsidR="00114A7D" w:rsidRPr="00285C88" w:rsidRDefault="00114A7D" w:rsidP="000D1BD2">
      <w:pPr>
        <w:pStyle w:val="ListParagraph"/>
        <w:spacing w:line="240" w:lineRule="auto"/>
        <w:ind w:hanging="360"/>
        <w:rPr>
          <w:rFonts w:cstheme="minorHAnsi"/>
          <w:bCs/>
          <w:sz w:val="24"/>
          <w:szCs w:val="24"/>
          <w:u w:val="single"/>
        </w:rPr>
      </w:pPr>
      <w:r w:rsidRPr="00285C88">
        <w:rPr>
          <w:rFonts w:cstheme="minorHAnsi"/>
          <w:bCs/>
          <w:iCs/>
          <w:sz w:val="24"/>
          <w:szCs w:val="24"/>
          <w:u w:val="single"/>
        </w:rPr>
        <w:lastRenderedPageBreak/>
        <w:t xml:space="preserve">Example of </w:t>
      </w:r>
      <w:r w:rsidR="004C4621" w:rsidRPr="00285C88">
        <w:rPr>
          <w:rFonts w:cstheme="minorHAnsi"/>
          <w:bCs/>
          <w:iCs/>
          <w:sz w:val="24"/>
          <w:szCs w:val="24"/>
          <w:u w:val="single"/>
        </w:rPr>
        <w:t xml:space="preserve">Elapsed </w:t>
      </w:r>
      <w:r w:rsidRPr="00285C88">
        <w:rPr>
          <w:rFonts w:cstheme="minorHAnsi"/>
          <w:bCs/>
          <w:iCs/>
          <w:sz w:val="24"/>
          <w:szCs w:val="24"/>
          <w:u w:val="single"/>
        </w:rPr>
        <w:t>Timesheet grid (Row is broken into 2 screenshots.)</w:t>
      </w:r>
    </w:p>
    <w:p w14:paraId="107B8EC6" w14:textId="4B0D4418" w:rsidR="00517F2B" w:rsidRPr="00285C88" w:rsidRDefault="004C4621" w:rsidP="000D1BD2">
      <w:pPr>
        <w:pStyle w:val="ListParagraph"/>
        <w:spacing w:line="240" w:lineRule="auto"/>
        <w:ind w:hanging="360"/>
        <w:rPr>
          <w:rFonts w:cstheme="minorHAnsi"/>
          <w:bCs/>
          <w:sz w:val="24"/>
          <w:szCs w:val="24"/>
          <w:u w:val="single"/>
        </w:rPr>
      </w:pPr>
      <w:r w:rsidRPr="00285C88">
        <w:rPr>
          <w:rFonts w:cstheme="minorHAnsi"/>
          <w:noProof/>
          <w:sz w:val="24"/>
          <w:szCs w:val="24"/>
        </w:rPr>
        <w:drawing>
          <wp:inline distT="0" distB="0" distL="0" distR="0" wp14:anchorId="01F95B0C" wp14:editId="47298CE6">
            <wp:extent cx="5734050" cy="1369270"/>
            <wp:effectExtent l="0" t="0" r="0" b="2540"/>
            <wp:docPr id="5" name="Picture 5" descr="screenshot time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timeshee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223" cy="13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A1D57" w14:textId="5B4F6C7F" w:rsidR="00EC6174" w:rsidRPr="00285C88" w:rsidRDefault="004C4621" w:rsidP="000D1BD2">
      <w:pPr>
        <w:pStyle w:val="ListParagraph"/>
        <w:spacing w:line="240" w:lineRule="auto"/>
        <w:ind w:hanging="360"/>
        <w:rPr>
          <w:rFonts w:cstheme="minorHAnsi"/>
          <w:bCs/>
          <w:sz w:val="24"/>
          <w:szCs w:val="24"/>
          <w:u w:val="single"/>
        </w:rPr>
      </w:pPr>
      <w:r w:rsidRPr="00285C88">
        <w:rPr>
          <w:rFonts w:cstheme="minorHAnsi"/>
          <w:noProof/>
          <w:sz w:val="24"/>
          <w:szCs w:val="24"/>
        </w:rPr>
        <w:drawing>
          <wp:inline distT="0" distB="0" distL="0" distR="0" wp14:anchorId="390AB260" wp14:editId="77A4DDFC">
            <wp:extent cx="3314700" cy="1287152"/>
            <wp:effectExtent l="0" t="0" r="0" b="8255"/>
            <wp:docPr id="8" name="Picture 8" descr="screenshot time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timeshee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7593" cy="129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01499" w14:textId="09C1BC80" w:rsidR="00EC6174" w:rsidRPr="00285C88" w:rsidRDefault="00EC6174" w:rsidP="00D75367">
      <w:pPr>
        <w:pStyle w:val="Trainingsubheading"/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</w:rPr>
        <w:t>Timesheet</w:t>
      </w:r>
      <w:r w:rsidRPr="00285C88">
        <w:t xml:space="preserve"> &gt; Time Summary</w:t>
      </w:r>
    </w:p>
    <w:p w14:paraId="686931DF" w14:textId="121D26CF" w:rsidR="003F375E" w:rsidRPr="00285C88" w:rsidRDefault="003F375E" w:rsidP="002F1A86">
      <w:pPr>
        <w:pStyle w:val="Trainingsubheading"/>
        <w:numPr>
          <w:ilvl w:val="1"/>
          <w:numId w:val="20"/>
        </w:numPr>
        <w:ind w:left="720"/>
        <w:rPr>
          <w:u w:val="none"/>
        </w:rPr>
      </w:pPr>
      <w:r w:rsidRPr="00285C88">
        <w:rPr>
          <w:u w:val="none"/>
        </w:rPr>
        <w:t>View comparison of scheduled time and reported/payable time.</w:t>
      </w:r>
    </w:p>
    <w:p w14:paraId="036692BE" w14:textId="75F2F436" w:rsidR="005D4543" w:rsidRPr="00285C88" w:rsidRDefault="005D4543" w:rsidP="002F1A86">
      <w:pPr>
        <w:pStyle w:val="Trainingsubheading"/>
        <w:numPr>
          <w:ilvl w:val="1"/>
          <w:numId w:val="20"/>
        </w:numPr>
        <w:ind w:left="720"/>
        <w:rPr>
          <w:u w:val="none"/>
        </w:rPr>
      </w:pPr>
      <w:r w:rsidRPr="00285C88">
        <w:rPr>
          <w:u w:val="none"/>
        </w:rPr>
        <w:t>Get Employee</w:t>
      </w:r>
      <w:r w:rsidR="008D169C" w:rsidRPr="00285C88">
        <w:rPr>
          <w:u w:val="none"/>
        </w:rPr>
        <w:t>s</w:t>
      </w:r>
      <w:r w:rsidRPr="00285C88">
        <w:rPr>
          <w:u w:val="none"/>
        </w:rPr>
        <w:t xml:space="preserve"> or Filter is used to narrow down employee selection, </w:t>
      </w:r>
      <w:r w:rsidRPr="00285C88">
        <w:rPr>
          <w:bCs w:val="0"/>
          <w:u w:val="none"/>
        </w:rPr>
        <w:t>s</w:t>
      </w:r>
      <w:r w:rsidRPr="00285C88">
        <w:rPr>
          <w:u w:val="none"/>
        </w:rPr>
        <w:t>elect employee, page opens.</w:t>
      </w:r>
    </w:p>
    <w:p w14:paraId="0477FDD7" w14:textId="0A51DEED" w:rsidR="00EC6174" w:rsidRPr="00285C88" w:rsidRDefault="00EC6174" w:rsidP="000D1BD2">
      <w:pPr>
        <w:pStyle w:val="Trainingsubheading"/>
        <w:numPr>
          <w:ilvl w:val="0"/>
          <w:numId w:val="0"/>
        </w:numPr>
        <w:ind w:left="720" w:hanging="360"/>
        <w:rPr>
          <w:noProof/>
          <w:u w:val="none"/>
        </w:rPr>
      </w:pPr>
    </w:p>
    <w:p w14:paraId="137761CD" w14:textId="3E96F19E" w:rsidR="003D7442" w:rsidRPr="00285C88" w:rsidRDefault="003D7442" w:rsidP="00D75367">
      <w:pPr>
        <w:pStyle w:val="Trainingsubheading"/>
      </w:pPr>
      <w:r w:rsidRPr="00285C88">
        <w:t>Manage Exceptions</w:t>
      </w:r>
    </w:p>
    <w:p w14:paraId="5095274F" w14:textId="362E921B" w:rsidR="008D169C" w:rsidRPr="00285C88" w:rsidRDefault="003D7442" w:rsidP="008D169C">
      <w:pPr>
        <w:pStyle w:val="Trainingsubheading"/>
        <w:numPr>
          <w:ilvl w:val="1"/>
          <w:numId w:val="20"/>
        </w:numPr>
        <w:spacing w:after="0"/>
        <w:ind w:left="720"/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 xml:space="preserve">This will display if an employee </w:t>
      </w:r>
      <w:r w:rsidR="005D4543"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>h</w:t>
      </w: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>as a time reporting exception</w:t>
      </w:r>
      <w:r w:rsidR="00285C88"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>;</w:t>
      </w:r>
      <w:r w:rsidR="008D169C"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 xml:space="preserve"> no returned data</w:t>
      </w:r>
      <w:r w:rsidR="00285C88"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 xml:space="preserve"> means</w:t>
      </w:r>
      <w:r w:rsidR="008D169C"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 xml:space="preserve"> no exceptions.</w:t>
      </w:r>
    </w:p>
    <w:p w14:paraId="0511D3E6" w14:textId="33D1FDD4" w:rsidR="008D169C" w:rsidRPr="00285C88" w:rsidRDefault="008D169C" w:rsidP="008D169C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>Select Funnel to refine selection of employees.</w:t>
      </w:r>
    </w:p>
    <w:p w14:paraId="65EFAB0B" w14:textId="73A07D18" w:rsidR="003D7442" w:rsidRPr="00285C88" w:rsidRDefault="003D7442" w:rsidP="008D169C">
      <w:pPr>
        <w:pStyle w:val="Trainingsubheading"/>
        <w:numPr>
          <w:ilvl w:val="1"/>
          <w:numId w:val="20"/>
        </w:numPr>
        <w:spacing w:after="0"/>
        <w:ind w:left="720"/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>Exceptions are created from the reported time data not passing the time and labor rules during the time administration process.</w:t>
      </w:r>
    </w:p>
    <w:p w14:paraId="3681C054" w14:textId="77777777" w:rsidR="003D7442" w:rsidRPr="00285C88" w:rsidRDefault="003D7442" w:rsidP="005D4543">
      <w:pPr>
        <w:pStyle w:val="Trainingsubheading"/>
        <w:numPr>
          <w:ilvl w:val="2"/>
          <w:numId w:val="20"/>
        </w:numPr>
        <w:ind w:left="1080" w:hanging="180"/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>Exceptions must be corrected timely as the employee cannot be paid for this time until the data passes the time administration process.</w:t>
      </w:r>
    </w:p>
    <w:p w14:paraId="2ABC2F9B" w14:textId="2388D91D" w:rsidR="003D7442" w:rsidRPr="00285C88" w:rsidRDefault="003D7442" w:rsidP="00FE6B96">
      <w:pPr>
        <w:pStyle w:val="Trainingsubheading"/>
        <w:numPr>
          <w:ilvl w:val="2"/>
          <w:numId w:val="20"/>
        </w:numPr>
        <w:ind w:left="1080" w:hanging="180"/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 xml:space="preserve">The most common errors are an employee missing a clock/punch </w:t>
      </w:r>
      <w:r w:rsidR="00FE6B96"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>or an incorrect punch type.</w:t>
      </w:r>
    </w:p>
    <w:p w14:paraId="56189E2B" w14:textId="4756F226" w:rsidR="004B62A7" w:rsidRPr="00285C88" w:rsidRDefault="004B62A7" w:rsidP="00FE6B96">
      <w:pPr>
        <w:pStyle w:val="Trainingsubheading"/>
        <w:numPr>
          <w:ilvl w:val="2"/>
          <w:numId w:val="20"/>
        </w:numPr>
        <w:spacing w:after="0"/>
        <w:ind w:left="1080" w:hanging="180"/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>Changes will need to be made in the timesheet. (See Enter Time.)</w:t>
      </w:r>
    </w:p>
    <w:p w14:paraId="3E52E9C4" w14:textId="77777777" w:rsidR="00D75758" w:rsidRPr="00285C88" w:rsidRDefault="00332CEC" w:rsidP="00D75758">
      <w:pPr>
        <w:pStyle w:val="ListParagraph"/>
        <w:numPr>
          <w:ilvl w:val="1"/>
          <w:numId w:val="20"/>
        </w:numPr>
        <w:tabs>
          <w:tab w:val="left" w:pos="9000"/>
        </w:tabs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</w:rPr>
        <w:t>I</w:t>
      </w:r>
      <w:r w:rsidRPr="00285C88">
        <w:rPr>
          <w:rFonts w:cstheme="minorHAnsi"/>
          <w:bCs/>
          <w:sz w:val="24"/>
          <w:szCs w:val="24"/>
        </w:rPr>
        <w:t xml:space="preserve">f the employee uses a web clock, the employee is not able to modify the timesheet. </w:t>
      </w:r>
    </w:p>
    <w:p w14:paraId="79CA15D5" w14:textId="15A3E8D0" w:rsidR="00332CEC" w:rsidRPr="00285C88" w:rsidRDefault="00D75758" w:rsidP="00D75758">
      <w:pPr>
        <w:pStyle w:val="ListParagraph"/>
        <w:numPr>
          <w:ilvl w:val="2"/>
          <w:numId w:val="20"/>
        </w:numPr>
        <w:tabs>
          <w:tab w:val="left" w:pos="9000"/>
        </w:tabs>
        <w:spacing w:after="0" w:line="240" w:lineRule="auto"/>
        <w:ind w:left="1080" w:hanging="18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sz w:val="24"/>
          <w:szCs w:val="24"/>
        </w:rPr>
        <w:t>S</w:t>
      </w:r>
      <w:r w:rsidR="00332CEC" w:rsidRPr="00285C88">
        <w:rPr>
          <w:rFonts w:cstheme="minorHAnsi"/>
          <w:bCs/>
          <w:sz w:val="24"/>
          <w:szCs w:val="24"/>
        </w:rPr>
        <w:t>upervisor or time reviewer</w:t>
      </w:r>
      <w:r w:rsidR="00FE6B96" w:rsidRPr="00285C88">
        <w:rPr>
          <w:rFonts w:cstheme="minorHAnsi"/>
          <w:bCs/>
          <w:sz w:val="24"/>
          <w:szCs w:val="24"/>
        </w:rPr>
        <w:t>s</w:t>
      </w:r>
      <w:r w:rsidR="00332CEC" w:rsidRPr="00285C88">
        <w:rPr>
          <w:rFonts w:cstheme="minorHAnsi"/>
          <w:bCs/>
          <w:sz w:val="24"/>
          <w:szCs w:val="24"/>
        </w:rPr>
        <w:t xml:space="preserve"> </w:t>
      </w:r>
      <w:r w:rsidRPr="00285C88">
        <w:rPr>
          <w:rFonts w:cstheme="minorHAnsi"/>
          <w:bCs/>
          <w:sz w:val="24"/>
          <w:szCs w:val="24"/>
        </w:rPr>
        <w:t xml:space="preserve">will need to modify </w:t>
      </w:r>
      <w:r w:rsidR="00332CEC" w:rsidRPr="00285C88">
        <w:rPr>
          <w:rFonts w:cstheme="minorHAnsi"/>
          <w:bCs/>
          <w:sz w:val="24"/>
          <w:szCs w:val="24"/>
        </w:rPr>
        <w:t>the</w:t>
      </w:r>
      <w:r w:rsidRPr="00285C88">
        <w:rPr>
          <w:rFonts w:cstheme="minorHAnsi"/>
          <w:bCs/>
          <w:sz w:val="24"/>
          <w:szCs w:val="24"/>
        </w:rPr>
        <w:t xml:space="preserve"> punch t</w:t>
      </w:r>
      <w:r w:rsidR="00332CEC" w:rsidRPr="00285C88">
        <w:rPr>
          <w:rFonts w:cstheme="minorHAnsi"/>
          <w:bCs/>
          <w:sz w:val="24"/>
          <w:szCs w:val="24"/>
        </w:rPr>
        <w:t>imesheet.</w:t>
      </w:r>
    </w:p>
    <w:p w14:paraId="58B473EE" w14:textId="77777777" w:rsidR="00332CEC" w:rsidRPr="00285C88" w:rsidRDefault="00332CEC" w:rsidP="00D75758">
      <w:pPr>
        <w:pStyle w:val="ListParagraph"/>
        <w:numPr>
          <w:ilvl w:val="2"/>
          <w:numId w:val="20"/>
        </w:numPr>
        <w:tabs>
          <w:tab w:val="left" w:pos="9000"/>
        </w:tabs>
        <w:spacing w:after="0" w:line="240" w:lineRule="auto"/>
        <w:ind w:left="1080" w:hanging="18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sz w:val="24"/>
          <w:szCs w:val="24"/>
        </w:rPr>
        <w:t>Documentation should be added to the comments/call out.</w:t>
      </w:r>
    </w:p>
    <w:p w14:paraId="1DD04C80" w14:textId="77777777" w:rsidR="00332CEC" w:rsidRPr="00285C88" w:rsidRDefault="00332CEC" w:rsidP="00D75758">
      <w:pPr>
        <w:pStyle w:val="ListParagraph"/>
        <w:numPr>
          <w:ilvl w:val="1"/>
          <w:numId w:val="20"/>
        </w:numPr>
        <w:tabs>
          <w:tab w:val="left" w:pos="9000"/>
        </w:tabs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sz w:val="24"/>
          <w:szCs w:val="24"/>
        </w:rPr>
        <w:t xml:space="preserve">Elapsed time reporters should modify their own time. </w:t>
      </w:r>
    </w:p>
    <w:p w14:paraId="1EDB8698" w14:textId="4A055CB0" w:rsidR="00D5402C" w:rsidRPr="00285C88" w:rsidRDefault="00332CEC" w:rsidP="002F1A86">
      <w:pPr>
        <w:pStyle w:val="Trainingsubheading"/>
        <w:numPr>
          <w:ilvl w:val="2"/>
          <w:numId w:val="20"/>
        </w:numPr>
        <w:ind w:left="1080" w:hanging="180"/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>Supervisors and time reviewers have access to update timesheets if needed</w:t>
      </w:r>
      <w:r w:rsidR="00943FB9"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 xml:space="preserve"> (rare).</w:t>
      </w:r>
    </w:p>
    <w:p w14:paraId="19D12396" w14:textId="66C748C3" w:rsidR="00332CEC" w:rsidRPr="00285C88" w:rsidRDefault="00332CEC" w:rsidP="002F1A86">
      <w:pPr>
        <w:pStyle w:val="Trainingsubheading"/>
        <w:numPr>
          <w:ilvl w:val="2"/>
          <w:numId w:val="20"/>
        </w:numPr>
        <w:ind w:left="1080" w:hanging="180"/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>Documentation should be added to the comments/call out.</w:t>
      </w:r>
    </w:p>
    <w:p w14:paraId="77DB3976" w14:textId="77777777" w:rsidR="00332CEC" w:rsidRPr="00285C88" w:rsidRDefault="00332CEC" w:rsidP="002F1A86">
      <w:pPr>
        <w:pStyle w:val="Trainingsubheading"/>
        <w:numPr>
          <w:ilvl w:val="1"/>
          <w:numId w:val="20"/>
        </w:numPr>
        <w:ind w:left="720"/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>When time administration runs again, the process will pick up the modifications to create new Payable Time for approval.</w:t>
      </w:r>
    </w:p>
    <w:p w14:paraId="303865CB" w14:textId="77777777" w:rsidR="00332CEC" w:rsidRPr="00285C88" w:rsidRDefault="00332CEC" w:rsidP="0056637D">
      <w:pPr>
        <w:pStyle w:val="Trainingsubheading"/>
        <w:numPr>
          <w:ilvl w:val="2"/>
          <w:numId w:val="20"/>
        </w:numPr>
        <w:ind w:left="1080" w:hanging="180"/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 xml:space="preserve">If approved time was modified, the time administration process will create negatives to remove the original approvals and create new total payable hours to approve. </w:t>
      </w:r>
    </w:p>
    <w:p w14:paraId="7EA5F562" w14:textId="77777777" w:rsidR="00332CEC" w:rsidRPr="00285C88" w:rsidRDefault="00332CEC" w:rsidP="0056637D">
      <w:pPr>
        <w:pStyle w:val="Trainingsubheading"/>
        <w:numPr>
          <w:ilvl w:val="2"/>
          <w:numId w:val="20"/>
        </w:numPr>
        <w:ind w:left="1080" w:hanging="180"/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>The negative hours must be approved, or the employee will be overpaid.</w:t>
      </w:r>
    </w:p>
    <w:p w14:paraId="3FC3AC3C" w14:textId="322FDE28" w:rsidR="00332CEC" w:rsidRPr="00285C88" w:rsidRDefault="00332CEC" w:rsidP="002F1A86">
      <w:pPr>
        <w:pStyle w:val="Trainingsubheading"/>
        <w:numPr>
          <w:ilvl w:val="1"/>
          <w:numId w:val="20"/>
        </w:numPr>
        <w:ind w:left="720"/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  <w:u w:val="none"/>
        </w:rPr>
        <w:t>Do not enter 0 or negative hours.</w:t>
      </w:r>
    </w:p>
    <w:p w14:paraId="6F9B6CD4" w14:textId="77777777" w:rsidR="001E0F79" w:rsidRPr="00285C88" w:rsidRDefault="001E0F79" w:rsidP="00653444">
      <w:pPr>
        <w:pStyle w:val="Trainingsubheading"/>
        <w:numPr>
          <w:ilvl w:val="0"/>
          <w:numId w:val="0"/>
        </w:numPr>
        <w:ind w:left="720"/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</w:rPr>
      </w:pPr>
    </w:p>
    <w:p w14:paraId="77A0C513" w14:textId="0252EF46" w:rsidR="002F1A86" w:rsidRPr="00285C88" w:rsidRDefault="00E765B6" w:rsidP="00D75367">
      <w:pPr>
        <w:pStyle w:val="Trainingsubheading"/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</w:rPr>
        <w:t>Payable Time</w:t>
      </w:r>
    </w:p>
    <w:p w14:paraId="68C62F16" w14:textId="0B7D84F0" w:rsidR="00AB2789" w:rsidRPr="00285C88" w:rsidRDefault="00707D1A" w:rsidP="00653444">
      <w:pPr>
        <w:pStyle w:val="Trainingsubheading"/>
        <w:numPr>
          <w:ilvl w:val="1"/>
          <w:numId w:val="20"/>
        </w:numPr>
        <w:spacing w:after="0"/>
        <w:ind w:left="720"/>
        <w:rPr>
          <w:u w:val="none"/>
        </w:rPr>
      </w:pPr>
      <w:r w:rsidRPr="00285C88">
        <w:rPr>
          <w:u w:val="none"/>
        </w:rPr>
        <w:t>Shows Current Payable Time</w:t>
      </w:r>
      <w:r w:rsidR="00194B6C" w:rsidRPr="00285C88">
        <w:rPr>
          <w:u w:val="none"/>
        </w:rPr>
        <w:t>,</w:t>
      </w:r>
      <w:r w:rsidRPr="00285C88">
        <w:rPr>
          <w:u w:val="none"/>
        </w:rPr>
        <w:t xml:space="preserve"> Past Payable </w:t>
      </w:r>
      <w:r w:rsidR="001550F2" w:rsidRPr="00285C88">
        <w:rPr>
          <w:u w:val="none"/>
        </w:rPr>
        <w:t>Time,</w:t>
      </w:r>
      <w:r w:rsidRPr="00285C88">
        <w:rPr>
          <w:u w:val="none"/>
        </w:rPr>
        <w:t xml:space="preserve"> and</w:t>
      </w:r>
      <w:r w:rsidR="009E1D0C" w:rsidRPr="00285C88">
        <w:rPr>
          <w:u w:val="none"/>
        </w:rPr>
        <w:t xml:space="preserve"> </w:t>
      </w:r>
      <w:r w:rsidR="0092419D" w:rsidRPr="00285C88">
        <w:rPr>
          <w:u w:val="none"/>
        </w:rPr>
        <w:t>P</w:t>
      </w:r>
      <w:r w:rsidR="009E1D0C" w:rsidRPr="00285C88">
        <w:rPr>
          <w:u w:val="none"/>
        </w:rPr>
        <w:t>aid</w:t>
      </w:r>
      <w:r w:rsidRPr="00285C88">
        <w:rPr>
          <w:u w:val="none"/>
        </w:rPr>
        <w:t xml:space="preserve"> Absences</w:t>
      </w:r>
      <w:r w:rsidR="00E67634" w:rsidRPr="00285C88">
        <w:rPr>
          <w:u w:val="none"/>
        </w:rPr>
        <w:t xml:space="preserve"> based on date ranges</w:t>
      </w:r>
      <w:r w:rsidR="00F316CE" w:rsidRPr="00285C88">
        <w:rPr>
          <w:u w:val="none"/>
        </w:rPr>
        <w:t>.</w:t>
      </w:r>
    </w:p>
    <w:p w14:paraId="37DD74A7" w14:textId="41746B73" w:rsidR="008D169C" w:rsidRPr="00285C88" w:rsidRDefault="008D169C" w:rsidP="00653444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sz w:val="24"/>
          <w:szCs w:val="24"/>
        </w:rPr>
        <w:t>Get Employees or Filter is used to narrow down employee selection, select employee</w:t>
      </w:r>
      <w:r w:rsidR="000D23D8" w:rsidRPr="00285C88">
        <w:rPr>
          <w:rFonts w:cstheme="minorHAnsi"/>
          <w:bCs/>
          <w:sz w:val="24"/>
          <w:szCs w:val="24"/>
        </w:rPr>
        <w:t>, page opens.</w:t>
      </w:r>
    </w:p>
    <w:p w14:paraId="15B4644F" w14:textId="77777777" w:rsidR="000D23D8" w:rsidRPr="00285C88" w:rsidRDefault="000D23D8" w:rsidP="000D23D8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 xml:space="preserve">No option to Choose by Delegate (if applicable). </w:t>
      </w:r>
    </w:p>
    <w:p w14:paraId="000188DF" w14:textId="76EDEA8A" w:rsidR="00377155" w:rsidRPr="00285C88" w:rsidRDefault="000D23D8" w:rsidP="00653444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>Select employee, i</w:t>
      </w:r>
      <w:r w:rsidR="00D75367" w:rsidRPr="00285C88">
        <w:rPr>
          <w:rFonts w:cstheme="minorHAnsi"/>
          <w:bCs/>
          <w:iCs/>
          <w:sz w:val="24"/>
          <w:szCs w:val="24"/>
        </w:rPr>
        <w:t xml:space="preserve">f needed, </w:t>
      </w:r>
      <w:r w:rsidR="00B223FA" w:rsidRPr="00285C88">
        <w:rPr>
          <w:rFonts w:cstheme="minorHAnsi"/>
          <w:bCs/>
          <w:iCs/>
          <w:sz w:val="24"/>
          <w:szCs w:val="24"/>
        </w:rPr>
        <w:t>change the default dates</w:t>
      </w:r>
      <w:r w:rsidR="00D75367" w:rsidRPr="00285C88">
        <w:rPr>
          <w:rFonts w:cstheme="minorHAnsi"/>
          <w:bCs/>
          <w:iCs/>
          <w:sz w:val="24"/>
          <w:szCs w:val="24"/>
        </w:rPr>
        <w:t>.</w:t>
      </w:r>
    </w:p>
    <w:p w14:paraId="1A2E40F9" w14:textId="64E4357E" w:rsidR="00B223FA" w:rsidRPr="00285C88" w:rsidRDefault="00B223FA" w:rsidP="00653444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lastRenderedPageBreak/>
        <w:t>There are 2 tabs Summary and Detail (</w:t>
      </w:r>
      <w:r w:rsidR="0095796E" w:rsidRPr="00285C88">
        <w:rPr>
          <w:rFonts w:cstheme="minorHAnsi"/>
          <w:bCs/>
          <w:iCs/>
          <w:sz w:val="24"/>
          <w:szCs w:val="24"/>
        </w:rPr>
        <w:t>see Payable Time Detail on left menu to see approval information.)</w:t>
      </w:r>
    </w:p>
    <w:p w14:paraId="6FBE7FCE" w14:textId="77777777" w:rsidR="00D75367" w:rsidRPr="00285C88" w:rsidRDefault="00D75367" w:rsidP="00D75367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14:paraId="1E7A5B20" w14:textId="0C6DA1C8" w:rsidR="0095796E" w:rsidRPr="00285C88" w:rsidRDefault="0095796E" w:rsidP="00D75367">
      <w:pPr>
        <w:pStyle w:val="Trainingsubheading"/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</w:rPr>
        <w:t>Payable Time Detail</w:t>
      </w:r>
    </w:p>
    <w:p w14:paraId="5706984A" w14:textId="77777777" w:rsidR="0095796E" w:rsidRPr="00285C88" w:rsidRDefault="0095796E" w:rsidP="0095796E">
      <w:pPr>
        <w:pStyle w:val="Trainingsubheading"/>
        <w:numPr>
          <w:ilvl w:val="1"/>
          <w:numId w:val="20"/>
        </w:numPr>
        <w:spacing w:after="0"/>
        <w:ind w:left="720"/>
        <w:rPr>
          <w:u w:val="none"/>
        </w:rPr>
      </w:pPr>
      <w:r w:rsidRPr="00285C88">
        <w:rPr>
          <w:u w:val="none"/>
        </w:rPr>
        <w:t>Shows Current Payable Time, Past Payable Time, and Paid Absences based on date ranges.</w:t>
      </w:r>
    </w:p>
    <w:p w14:paraId="746FFCA5" w14:textId="2CA403CF" w:rsidR="0095796E" w:rsidRPr="00285C88" w:rsidRDefault="0095796E" w:rsidP="0095796E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sz w:val="24"/>
          <w:szCs w:val="24"/>
        </w:rPr>
        <w:t xml:space="preserve">If Proxy, you will need to pick your own or </w:t>
      </w:r>
      <w:r w:rsidR="00135FF3" w:rsidRPr="00285C88">
        <w:rPr>
          <w:rFonts w:cstheme="minorHAnsi"/>
          <w:bCs/>
          <w:sz w:val="24"/>
          <w:szCs w:val="24"/>
        </w:rPr>
        <w:t>D</w:t>
      </w:r>
      <w:r w:rsidRPr="00285C88">
        <w:rPr>
          <w:rFonts w:cstheme="minorHAnsi"/>
          <w:bCs/>
          <w:sz w:val="24"/>
          <w:szCs w:val="24"/>
        </w:rPr>
        <w:t>elegate</w:t>
      </w:r>
      <w:r w:rsidR="00135FF3" w:rsidRPr="00285C88">
        <w:rPr>
          <w:rFonts w:cstheme="minorHAnsi"/>
          <w:bCs/>
          <w:sz w:val="24"/>
          <w:szCs w:val="24"/>
        </w:rPr>
        <w:t>’s</w:t>
      </w:r>
      <w:r w:rsidRPr="00285C88">
        <w:rPr>
          <w:rFonts w:cstheme="minorHAnsi"/>
          <w:bCs/>
          <w:sz w:val="24"/>
          <w:szCs w:val="24"/>
        </w:rPr>
        <w:t xml:space="preserve"> employees.</w:t>
      </w:r>
    </w:p>
    <w:p w14:paraId="330D3B88" w14:textId="2B32EE66" w:rsidR="0095796E" w:rsidRPr="00285C88" w:rsidRDefault="0095796E" w:rsidP="0095796E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>Select Get Employees or use Employee Selection Criteria</w:t>
      </w:r>
      <w:r w:rsidR="00135FF3" w:rsidRPr="00285C88">
        <w:rPr>
          <w:rFonts w:cstheme="minorHAnsi"/>
          <w:bCs/>
          <w:iCs/>
          <w:sz w:val="24"/>
          <w:szCs w:val="24"/>
        </w:rPr>
        <w:t>.</w:t>
      </w:r>
    </w:p>
    <w:p w14:paraId="4654BB4B" w14:textId="77777777" w:rsidR="00D75367" w:rsidRPr="00285C88" w:rsidRDefault="00D75367" w:rsidP="00D75367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>If needed, change the default dates, refresh with green arrows.</w:t>
      </w:r>
    </w:p>
    <w:p w14:paraId="404AEDAF" w14:textId="356CED58" w:rsidR="0095796E" w:rsidRPr="00285C88" w:rsidRDefault="0095796E" w:rsidP="0095796E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 xml:space="preserve">This </w:t>
      </w:r>
      <w:r w:rsidR="00D75367" w:rsidRPr="00285C88">
        <w:rPr>
          <w:rFonts w:cstheme="minorHAnsi"/>
          <w:bCs/>
          <w:iCs/>
          <w:sz w:val="24"/>
          <w:szCs w:val="24"/>
        </w:rPr>
        <w:t xml:space="preserve">view allows you to click on the Status to see the workflow </w:t>
      </w:r>
      <w:r w:rsidR="00285C88">
        <w:rPr>
          <w:rFonts w:cstheme="minorHAnsi"/>
          <w:bCs/>
          <w:iCs/>
          <w:sz w:val="24"/>
          <w:szCs w:val="24"/>
        </w:rPr>
        <w:t>including</w:t>
      </w:r>
      <w:r w:rsidR="00D75367" w:rsidRPr="00285C88">
        <w:rPr>
          <w:rFonts w:cstheme="minorHAnsi"/>
          <w:bCs/>
          <w:iCs/>
          <w:sz w:val="24"/>
          <w:szCs w:val="24"/>
        </w:rPr>
        <w:t xml:space="preserve"> the approver and date of approval.</w:t>
      </w:r>
    </w:p>
    <w:p w14:paraId="1C03071D" w14:textId="77777777" w:rsidR="00D75367" w:rsidRPr="00285C88" w:rsidRDefault="00D75367" w:rsidP="00D75367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14:paraId="4E071437" w14:textId="77852268" w:rsidR="00707D1A" w:rsidRPr="00285C88" w:rsidRDefault="00707D1A" w:rsidP="00135FF3">
      <w:pPr>
        <w:pStyle w:val="Trainingsubheading"/>
        <w:spacing w:after="0"/>
      </w:pPr>
      <w:r w:rsidRPr="00285C88">
        <w:rPr>
          <w:rStyle w:val="Heading1Char"/>
          <w:rFonts w:asciiTheme="minorHAnsi" w:eastAsiaTheme="minorHAnsi" w:hAnsiTheme="minorHAnsi" w:cstheme="minorHAnsi"/>
          <w:b w:val="0"/>
          <w:color w:val="auto"/>
          <w:szCs w:val="24"/>
        </w:rPr>
        <w:t>Assign Work Schedule</w:t>
      </w:r>
      <w:r w:rsidR="00A36543" w:rsidRPr="00285C88">
        <w:t xml:space="preserve"> </w:t>
      </w:r>
      <w:r w:rsidR="005F0B88" w:rsidRPr="00285C88">
        <w:t>– Used for Absence, Holiday hours, if eligible and hours displays</w:t>
      </w:r>
      <w:r w:rsidR="00773C7F" w:rsidRPr="00285C88">
        <w:t>.</w:t>
      </w:r>
    </w:p>
    <w:p w14:paraId="7494B1E4" w14:textId="109B59CD" w:rsidR="00707D1A" w:rsidRPr="00285C88" w:rsidRDefault="00707D1A" w:rsidP="00135FF3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>Select Employee by Name or Employee ID</w:t>
      </w:r>
      <w:r w:rsidR="00BE1E4C" w:rsidRPr="00285C88">
        <w:rPr>
          <w:rFonts w:cstheme="minorHAnsi"/>
          <w:bCs/>
          <w:iCs/>
          <w:sz w:val="24"/>
          <w:szCs w:val="24"/>
        </w:rPr>
        <w:t>.</w:t>
      </w:r>
    </w:p>
    <w:p w14:paraId="6FD5376C" w14:textId="0034CD67" w:rsidR="00707D1A" w:rsidRPr="00285C88" w:rsidRDefault="005F0B88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i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>Insert a row by using the + on the end of the current row.</w:t>
      </w:r>
    </w:p>
    <w:p w14:paraId="04B88A11" w14:textId="32D0C572" w:rsidR="005F0B88" w:rsidRPr="00285C88" w:rsidRDefault="005F0B88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i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>Add the Effective Date of the new schedule</w:t>
      </w:r>
      <w:r w:rsidR="00BE1E4C" w:rsidRPr="00285C88">
        <w:rPr>
          <w:rFonts w:cstheme="minorHAnsi"/>
          <w:bCs/>
          <w:iCs/>
          <w:sz w:val="24"/>
          <w:szCs w:val="24"/>
        </w:rPr>
        <w:t>.</w:t>
      </w:r>
    </w:p>
    <w:p w14:paraId="460D3DF8" w14:textId="59606E10" w:rsidR="005F0B88" w:rsidRPr="00285C88" w:rsidRDefault="005F0B88" w:rsidP="002C21C1">
      <w:pPr>
        <w:pStyle w:val="ListParagraph"/>
        <w:numPr>
          <w:ilvl w:val="2"/>
          <w:numId w:val="20"/>
        </w:numPr>
        <w:spacing w:line="240" w:lineRule="auto"/>
        <w:ind w:left="1170" w:hanging="36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>Generally</w:t>
      </w:r>
      <w:r w:rsidR="00BE1E4C" w:rsidRPr="00285C88">
        <w:rPr>
          <w:rFonts w:cstheme="minorHAnsi"/>
          <w:bCs/>
          <w:iCs/>
          <w:sz w:val="24"/>
          <w:szCs w:val="24"/>
        </w:rPr>
        <w:t>,</w:t>
      </w:r>
      <w:r w:rsidRPr="00285C88">
        <w:rPr>
          <w:rFonts w:cstheme="minorHAnsi"/>
          <w:bCs/>
          <w:iCs/>
          <w:sz w:val="24"/>
          <w:szCs w:val="24"/>
        </w:rPr>
        <w:t xml:space="preserve"> the</w:t>
      </w:r>
      <w:r w:rsidR="00BE1E4C" w:rsidRPr="00285C88">
        <w:rPr>
          <w:rFonts w:cstheme="minorHAnsi"/>
          <w:bCs/>
          <w:iCs/>
          <w:sz w:val="24"/>
          <w:szCs w:val="24"/>
        </w:rPr>
        <w:t xml:space="preserve"> start date is</w:t>
      </w:r>
      <w:r w:rsidRPr="00285C88">
        <w:rPr>
          <w:rFonts w:cstheme="minorHAnsi"/>
          <w:bCs/>
          <w:iCs/>
          <w:sz w:val="24"/>
          <w:szCs w:val="24"/>
        </w:rPr>
        <w:t xml:space="preserve"> the beginning of a payroll period.</w:t>
      </w:r>
    </w:p>
    <w:p w14:paraId="1978972A" w14:textId="659FCBFF" w:rsidR="00BF24FB" w:rsidRPr="00285C88" w:rsidRDefault="005F0B88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  <w:u w:val="single"/>
        </w:rPr>
      </w:pPr>
      <w:r w:rsidRPr="00285C88">
        <w:rPr>
          <w:rFonts w:cstheme="minorHAnsi"/>
          <w:bCs/>
          <w:iCs/>
          <w:sz w:val="24"/>
          <w:szCs w:val="24"/>
        </w:rPr>
        <w:t xml:space="preserve">Do not enter </w:t>
      </w:r>
      <w:r w:rsidR="00BE1E4C" w:rsidRPr="00285C88">
        <w:rPr>
          <w:rFonts w:cstheme="minorHAnsi"/>
          <w:bCs/>
          <w:iCs/>
          <w:sz w:val="24"/>
          <w:szCs w:val="24"/>
        </w:rPr>
        <w:t>a</w:t>
      </w:r>
      <w:r w:rsidR="00135FF3" w:rsidRPr="00285C88">
        <w:rPr>
          <w:rFonts w:cstheme="minorHAnsi"/>
          <w:bCs/>
          <w:iCs/>
          <w:sz w:val="24"/>
          <w:szCs w:val="24"/>
        </w:rPr>
        <w:t>n effective date in</w:t>
      </w:r>
      <w:r w:rsidR="0063231A" w:rsidRPr="00285C88">
        <w:rPr>
          <w:rFonts w:cstheme="minorHAnsi"/>
          <w:bCs/>
          <w:iCs/>
          <w:sz w:val="24"/>
          <w:szCs w:val="24"/>
        </w:rPr>
        <w:t xml:space="preserve"> </w:t>
      </w:r>
      <w:r w:rsidR="00BE1E4C" w:rsidRPr="00285C88">
        <w:rPr>
          <w:rFonts w:cstheme="minorHAnsi"/>
          <w:bCs/>
          <w:iCs/>
          <w:sz w:val="24"/>
          <w:szCs w:val="24"/>
        </w:rPr>
        <w:t>a prior payroll period</w:t>
      </w:r>
      <w:r w:rsidRPr="00285C88">
        <w:rPr>
          <w:rFonts w:cstheme="minorHAnsi"/>
          <w:bCs/>
          <w:iCs/>
          <w:sz w:val="24"/>
          <w:szCs w:val="24"/>
        </w:rPr>
        <w:t xml:space="preserve"> unless directed </w:t>
      </w:r>
      <w:r w:rsidR="00BE1E4C" w:rsidRPr="00285C88">
        <w:rPr>
          <w:rFonts w:cstheme="minorHAnsi"/>
          <w:bCs/>
          <w:iCs/>
          <w:sz w:val="24"/>
          <w:szCs w:val="24"/>
        </w:rPr>
        <w:t xml:space="preserve">by </w:t>
      </w:r>
      <w:r w:rsidR="00645653" w:rsidRPr="00285C88">
        <w:rPr>
          <w:rFonts w:cstheme="minorHAnsi"/>
          <w:bCs/>
          <w:iCs/>
          <w:sz w:val="24"/>
          <w:szCs w:val="24"/>
        </w:rPr>
        <w:t>H</w:t>
      </w:r>
      <w:r w:rsidR="0063231A" w:rsidRPr="00285C88">
        <w:rPr>
          <w:rFonts w:cstheme="minorHAnsi"/>
          <w:bCs/>
          <w:iCs/>
          <w:sz w:val="24"/>
          <w:szCs w:val="24"/>
        </w:rPr>
        <w:t>uman Resource Management (HRM)</w:t>
      </w:r>
      <w:r w:rsidR="00135FF3" w:rsidRPr="00285C88">
        <w:rPr>
          <w:rFonts w:cstheme="minorHAnsi"/>
          <w:bCs/>
          <w:iCs/>
          <w:sz w:val="24"/>
          <w:szCs w:val="24"/>
        </w:rPr>
        <w:t>. T</w:t>
      </w:r>
      <w:r w:rsidR="00BE1E4C" w:rsidRPr="00285C88">
        <w:rPr>
          <w:rFonts w:cstheme="minorHAnsi"/>
          <w:bCs/>
          <w:iCs/>
          <w:sz w:val="24"/>
          <w:szCs w:val="24"/>
        </w:rPr>
        <w:t>his impacts</w:t>
      </w:r>
      <w:r w:rsidRPr="00285C88">
        <w:rPr>
          <w:rFonts w:cstheme="minorHAnsi"/>
          <w:bCs/>
          <w:iCs/>
          <w:sz w:val="24"/>
          <w:szCs w:val="24"/>
        </w:rPr>
        <w:t xml:space="preserve"> past absences and holidays</w:t>
      </w:r>
      <w:r w:rsidR="00BE1E4C" w:rsidRPr="00285C88">
        <w:rPr>
          <w:rFonts w:cstheme="minorHAnsi"/>
          <w:bCs/>
          <w:iCs/>
          <w:sz w:val="24"/>
          <w:szCs w:val="24"/>
        </w:rPr>
        <w:t>.</w:t>
      </w:r>
      <w:r w:rsidR="004A2483" w:rsidRPr="00285C88">
        <w:rPr>
          <w:rFonts w:cstheme="minorHAnsi"/>
          <w:bCs/>
          <w:iCs/>
          <w:sz w:val="24"/>
          <w:szCs w:val="24"/>
        </w:rPr>
        <w:t xml:space="preserve"> </w:t>
      </w:r>
      <w:r w:rsidR="00BE1E4C" w:rsidRPr="00285C88">
        <w:rPr>
          <w:rFonts w:cstheme="minorHAnsi"/>
          <w:bCs/>
          <w:iCs/>
          <w:sz w:val="24"/>
          <w:szCs w:val="24"/>
        </w:rPr>
        <w:t>You may enter future dates</w:t>
      </w:r>
      <w:r w:rsidR="009E1D0C" w:rsidRPr="00285C88">
        <w:rPr>
          <w:rFonts w:cstheme="minorHAnsi"/>
          <w:bCs/>
          <w:iCs/>
          <w:sz w:val="24"/>
          <w:szCs w:val="24"/>
        </w:rPr>
        <w:t>.</w:t>
      </w:r>
    </w:p>
    <w:p w14:paraId="609137DD" w14:textId="2930B5CF" w:rsidR="00707D1A" w:rsidRPr="00285C88" w:rsidRDefault="005F0B88" w:rsidP="00D75367">
      <w:pPr>
        <w:pStyle w:val="Trainingsubheading"/>
        <w:numPr>
          <w:ilvl w:val="0"/>
          <w:numId w:val="0"/>
        </w:numPr>
        <w:ind w:left="720"/>
      </w:pPr>
      <w:r w:rsidRPr="00285C88">
        <w:rPr>
          <w:noProof/>
        </w:rPr>
        <w:drawing>
          <wp:inline distT="0" distB="0" distL="0" distR="0" wp14:anchorId="0BCBE3A6" wp14:editId="5A3DC658">
            <wp:extent cx="6473985" cy="1128166"/>
            <wp:effectExtent l="0" t="0" r="3175" b="0"/>
            <wp:docPr id="15" name="Picture 15" descr="Screenshot schedul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reenshot schedule pag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09153" cy="116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96354" w14:textId="33C0161C" w:rsidR="00BF24FB" w:rsidRPr="00285C88" w:rsidRDefault="00BF24FB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i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 xml:space="preserve">Schedule ID – use the </w:t>
      </w:r>
      <w:r w:rsidRPr="00285C88">
        <w:rPr>
          <w:rFonts w:cstheme="minorHAnsi"/>
          <w:sz w:val="24"/>
          <w:szCs w:val="24"/>
        </w:rPr>
        <w:t>magnify glass icon to search</w:t>
      </w:r>
      <w:r w:rsidR="0092419D" w:rsidRPr="00285C88">
        <w:rPr>
          <w:rFonts w:cstheme="minorHAnsi"/>
          <w:sz w:val="24"/>
          <w:szCs w:val="24"/>
        </w:rPr>
        <w:t>.</w:t>
      </w:r>
    </w:p>
    <w:p w14:paraId="1FF4566C" w14:textId="5E3C2976" w:rsidR="00BF24FB" w:rsidRPr="00285C88" w:rsidRDefault="00EB66C4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 xml:space="preserve">Change the </w:t>
      </w:r>
      <w:r w:rsidR="00135FF3" w:rsidRPr="00285C88">
        <w:rPr>
          <w:rFonts w:cstheme="minorHAnsi"/>
          <w:bCs/>
          <w:iCs/>
          <w:sz w:val="24"/>
          <w:szCs w:val="24"/>
        </w:rPr>
        <w:t xml:space="preserve">search </w:t>
      </w:r>
      <w:r w:rsidRPr="00285C88">
        <w:rPr>
          <w:rFonts w:cstheme="minorHAnsi"/>
          <w:bCs/>
          <w:iCs/>
          <w:sz w:val="24"/>
          <w:szCs w:val="24"/>
        </w:rPr>
        <w:t xml:space="preserve">parameter to </w:t>
      </w:r>
      <w:r w:rsidR="00285C88">
        <w:rPr>
          <w:rFonts w:cstheme="minorHAnsi"/>
          <w:bCs/>
          <w:iCs/>
          <w:sz w:val="24"/>
          <w:szCs w:val="24"/>
        </w:rPr>
        <w:t>“</w:t>
      </w:r>
      <w:r w:rsidRPr="00285C88">
        <w:rPr>
          <w:rFonts w:cstheme="minorHAnsi"/>
          <w:bCs/>
          <w:iCs/>
          <w:sz w:val="24"/>
          <w:szCs w:val="24"/>
        </w:rPr>
        <w:t>contains</w:t>
      </w:r>
      <w:r w:rsidR="00285C88">
        <w:rPr>
          <w:rFonts w:cstheme="minorHAnsi"/>
          <w:bCs/>
          <w:iCs/>
          <w:sz w:val="24"/>
          <w:szCs w:val="24"/>
        </w:rPr>
        <w:t>”</w:t>
      </w:r>
      <w:r w:rsidRPr="00285C88">
        <w:rPr>
          <w:rFonts w:cstheme="minorHAnsi"/>
          <w:bCs/>
          <w:iCs/>
          <w:sz w:val="24"/>
          <w:szCs w:val="24"/>
        </w:rPr>
        <w:t xml:space="preserve"> and include text to find schedule.</w:t>
      </w:r>
    </w:p>
    <w:p w14:paraId="2BC499DA" w14:textId="6B1CF062" w:rsidR="00EB66C4" w:rsidRPr="00285C88" w:rsidRDefault="00EB66C4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>Select the schedule and it will populate on the page</w:t>
      </w:r>
      <w:r w:rsidR="0092419D" w:rsidRPr="00285C88">
        <w:rPr>
          <w:rFonts w:cstheme="minorHAnsi"/>
          <w:bCs/>
          <w:iCs/>
          <w:sz w:val="24"/>
          <w:szCs w:val="24"/>
        </w:rPr>
        <w:t>.</w:t>
      </w:r>
    </w:p>
    <w:p w14:paraId="3EB0E4DF" w14:textId="503ED2FE" w:rsidR="0090475B" w:rsidRPr="00285C88" w:rsidRDefault="0090475B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>Select the Save button (bottom left)</w:t>
      </w:r>
      <w:r w:rsidR="0092419D" w:rsidRPr="00285C88">
        <w:rPr>
          <w:rFonts w:cstheme="minorHAnsi"/>
          <w:bCs/>
          <w:iCs/>
          <w:sz w:val="24"/>
          <w:szCs w:val="24"/>
        </w:rPr>
        <w:t>.</w:t>
      </w:r>
    </w:p>
    <w:p w14:paraId="49DA078F" w14:textId="77777777" w:rsidR="00C451CF" w:rsidRPr="00C451CF" w:rsidRDefault="00E50D48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 w:rsidRPr="00285C88">
        <w:rPr>
          <w:rFonts w:cstheme="minorHAnsi"/>
          <w:bCs/>
          <w:iCs/>
          <w:sz w:val="24"/>
          <w:szCs w:val="24"/>
        </w:rPr>
        <w:t>If you cannot find the correct schedule, email</w:t>
      </w:r>
      <w:r w:rsidRPr="00802E48">
        <w:rPr>
          <w:rFonts w:cstheme="minorHAnsi"/>
          <w:bCs/>
          <w:iCs/>
          <w:sz w:val="24"/>
          <w:szCs w:val="24"/>
        </w:rPr>
        <w:t xml:space="preserve"> </w:t>
      </w:r>
      <w:hyperlink r:id="rId20" w:history="1">
        <w:r w:rsidRPr="00802E48">
          <w:rPr>
            <w:rStyle w:val="Hyperlink"/>
            <w:rFonts w:cstheme="minorHAnsi"/>
            <w:bCs/>
            <w:iCs/>
            <w:sz w:val="24"/>
            <w:szCs w:val="24"/>
          </w:rPr>
          <w:t>hrpay@ku.edu</w:t>
        </w:r>
      </w:hyperlink>
      <w:r w:rsidRPr="00802E48">
        <w:rPr>
          <w:rFonts w:cstheme="minorHAnsi"/>
          <w:bCs/>
          <w:iCs/>
          <w:sz w:val="24"/>
          <w:szCs w:val="24"/>
        </w:rPr>
        <w:t xml:space="preserve"> or 785/864-0600</w:t>
      </w:r>
      <w:r w:rsidR="00D02216">
        <w:rPr>
          <w:rFonts w:cstheme="minorHAnsi"/>
          <w:bCs/>
          <w:iCs/>
          <w:sz w:val="24"/>
          <w:szCs w:val="24"/>
        </w:rPr>
        <w:t>.</w:t>
      </w:r>
    </w:p>
    <w:p w14:paraId="3C40C180" w14:textId="77777777" w:rsidR="00C451CF" w:rsidRDefault="00C451CF" w:rsidP="00C451CF">
      <w:pPr>
        <w:pStyle w:val="ListParagraph"/>
        <w:spacing w:line="240" w:lineRule="auto"/>
        <w:rPr>
          <w:rFonts w:cstheme="minorHAnsi"/>
          <w:bCs/>
          <w:iCs/>
          <w:sz w:val="24"/>
          <w:szCs w:val="24"/>
        </w:rPr>
      </w:pPr>
    </w:p>
    <w:p w14:paraId="690852E5" w14:textId="4C60E512" w:rsidR="00EB66C4" w:rsidRPr="00802E48" w:rsidRDefault="00EB66C4" w:rsidP="00C451CF">
      <w:pPr>
        <w:pStyle w:val="ListParagraph"/>
        <w:spacing w:line="240" w:lineRule="auto"/>
        <w:rPr>
          <w:rFonts w:cstheme="minorHAnsi"/>
          <w:bCs/>
          <w:sz w:val="24"/>
          <w:szCs w:val="24"/>
        </w:rPr>
      </w:pPr>
      <w:r w:rsidRPr="00802E48">
        <w:rPr>
          <w:rFonts w:cstheme="minorHAnsi"/>
          <w:noProof/>
          <w:sz w:val="24"/>
          <w:szCs w:val="24"/>
        </w:rPr>
        <w:drawing>
          <wp:inline distT="0" distB="0" distL="0" distR="0" wp14:anchorId="721B498A" wp14:editId="62CAEA45">
            <wp:extent cx="2457450" cy="2666597"/>
            <wp:effectExtent l="0" t="0" r="0" b="635"/>
            <wp:docPr id="7" name="Picture 7" descr="Screenshot Schedule Loo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 Schedule Lookup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0974" cy="269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0A842" w14:textId="54A21487" w:rsidR="00F062AB" w:rsidRDefault="00F062AB" w:rsidP="000D1BD2">
      <w:pPr>
        <w:pStyle w:val="ListParagraph"/>
        <w:spacing w:line="240" w:lineRule="auto"/>
        <w:ind w:hanging="360"/>
        <w:rPr>
          <w:rFonts w:cstheme="minorHAnsi"/>
          <w:bCs/>
          <w:sz w:val="24"/>
          <w:szCs w:val="24"/>
        </w:rPr>
      </w:pPr>
    </w:p>
    <w:p w14:paraId="4BB70408" w14:textId="31FC4D9F" w:rsidR="00AA2A64" w:rsidRPr="00AA2A64" w:rsidRDefault="00C451CF" w:rsidP="00AA2A64">
      <w:pPr>
        <w:pStyle w:val="Trainingsubheading"/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</w:rPr>
      </w:pPr>
      <w:bookmarkStart w:id="1" w:name="_Hlk81746688"/>
      <w:r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</w:rPr>
        <w:lastRenderedPageBreak/>
        <w:t xml:space="preserve">Request </w:t>
      </w:r>
      <w:r w:rsidR="00522D34" w:rsidRPr="00AA2A64"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</w:rPr>
        <w:t>Absence</w:t>
      </w:r>
    </w:p>
    <w:p w14:paraId="67F05583" w14:textId="759A1271" w:rsidR="00522D34" w:rsidRPr="00AA2A64" w:rsidRDefault="00C451CF" w:rsidP="00AA2A64">
      <w:pPr>
        <w:pStyle w:val="Trainingsubheading"/>
        <w:numPr>
          <w:ilvl w:val="1"/>
          <w:numId w:val="20"/>
        </w:numPr>
        <w:spacing w:after="0"/>
        <w:ind w:left="720"/>
        <w:rPr>
          <w:bCs w:val="0"/>
          <w:u w:val="none"/>
        </w:rPr>
      </w:pPr>
      <w:r>
        <w:rPr>
          <w:bCs w:val="0"/>
          <w:u w:val="none"/>
        </w:rPr>
        <w:t xml:space="preserve">All </w:t>
      </w:r>
      <w:r w:rsidR="00522D34" w:rsidRPr="00AA2A64">
        <w:rPr>
          <w:bCs w:val="0"/>
          <w:u w:val="none"/>
        </w:rPr>
        <w:t>direct reports may show in Absence pages even if they are not eligible for an absence.</w:t>
      </w:r>
    </w:p>
    <w:p w14:paraId="1E3F1841" w14:textId="2AB9E7CF" w:rsidR="008D169C" w:rsidRPr="00AA2A64" w:rsidRDefault="008D169C" w:rsidP="00AA2A64">
      <w:pPr>
        <w:pStyle w:val="Trainingsubheading"/>
        <w:numPr>
          <w:ilvl w:val="1"/>
          <w:numId w:val="20"/>
        </w:numPr>
        <w:spacing w:after="0"/>
        <w:ind w:left="720"/>
        <w:rPr>
          <w:bCs w:val="0"/>
          <w:u w:val="none"/>
        </w:rPr>
      </w:pPr>
      <w:r w:rsidRPr="00AA2A64">
        <w:rPr>
          <w:bCs w:val="0"/>
          <w:u w:val="none"/>
        </w:rPr>
        <w:t>Select Employee</w:t>
      </w:r>
      <w:r w:rsidR="00C451CF">
        <w:rPr>
          <w:bCs w:val="0"/>
          <w:u w:val="none"/>
        </w:rPr>
        <w:t xml:space="preserve"> from list displayed</w:t>
      </w:r>
      <w:r w:rsidRPr="00AA2A64">
        <w:rPr>
          <w:bCs w:val="0"/>
          <w:u w:val="none"/>
        </w:rPr>
        <w:t xml:space="preserve"> or use </w:t>
      </w:r>
      <w:r w:rsidR="00C451CF">
        <w:rPr>
          <w:bCs w:val="0"/>
          <w:u w:val="none"/>
        </w:rPr>
        <w:t>Search Options.</w:t>
      </w:r>
    </w:p>
    <w:p w14:paraId="1067DE83" w14:textId="183176DB" w:rsidR="00535B35" w:rsidRPr="00AA2A64" w:rsidRDefault="00535B35" w:rsidP="00AA2A64">
      <w:pPr>
        <w:pStyle w:val="Trainingsubheading"/>
        <w:numPr>
          <w:ilvl w:val="1"/>
          <w:numId w:val="20"/>
        </w:numPr>
        <w:spacing w:after="0"/>
        <w:ind w:left="720"/>
        <w:rPr>
          <w:bCs w:val="0"/>
          <w:u w:val="none"/>
        </w:rPr>
      </w:pPr>
      <w:r w:rsidRPr="00AA2A64">
        <w:rPr>
          <w:bCs w:val="0"/>
          <w:u w:val="none"/>
        </w:rPr>
        <w:t>You may submit an Absence for any employee reporting up to you.</w:t>
      </w:r>
    </w:p>
    <w:p w14:paraId="49987646" w14:textId="619ABA33" w:rsidR="004E1756" w:rsidRPr="00AA2A64" w:rsidRDefault="004E1756" w:rsidP="00AA2A64">
      <w:pPr>
        <w:pStyle w:val="Trainingsubheading"/>
        <w:numPr>
          <w:ilvl w:val="1"/>
          <w:numId w:val="20"/>
        </w:numPr>
        <w:spacing w:after="0"/>
        <w:ind w:left="720"/>
        <w:rPr>
          <w:bCs w:val="0"/>
          <w:u w:val="none"/>
        </w:rPr>
      </w:pPr>
      <w:r w:rsidRPr="00AA2A64">
        <w:rPr>
          <w:bCs w:val="0"/>
          <w:u w:val="none"/>
        </w:rPr>
        <w:t>It is advisable to enter in comments or email for audit.</w:t>
      </w:r>
    </w:p>
    <w:p w14:paraId="572F8519" w14:textId="03FCBABB" w:rsidR="002F41D0" w:rsidRPr="00AA2A64" w:rsidRDefault="002F41D0" w:rsidP="00AA2A64">
      <w:pPr>
        <w:pStyle w:val="Trainingsubheading"/>
        <w:numPr>
          <w:ilvl w:val="1"/>
          <w:numId w:val="20"/>
        </w:numPr>
        <w:spacing w:after="0"/>
        <w:ind w:left="720"/>
        <w:rPr>
          <w:bCs w:val="0"/>
          <w:u w:val="none"/>
        </w:rPr>
      </w:pPr>
      <w:r w:rsidRPr="00AA2A64">
        <w:rPr>
          <w:bCs w:val="0"/>
          <w:u w:val="none"/>
        </w:rPr>
        <w:t xml:space="preserve">The page is the same as the </w:t>
      </w:r>
      <w:r w:rsidR="00522D34" w:rsidRPr="00AA2A64">
        <w:rPr>
          <w:bCs w:val="0"/>
          <w:u w:val="none"/>
        </w:rPr>
        <w:t>employee</w:t>
      </w:r>
      <w:r w:rsidRPr="00AA2A64">
        <w:rPr>
          <w:bCs w:val="0"/>
          <w:u w:val="none"/>
        </w:rPr>
        <w:t xml:space="preserve"> Absence Request</w:t>
      </w:r>
      <w:r w:rsidR="00522D34" w:rsidRPr="00AA2A64">
        <w:rPr>
          <w:bCs w:val="0"/>
          <w:u w:val="none"/>
        </w:rPr>
        <w:t xml:space="preserve"> page.</w:t>
      </w:r>
    </w:p>
    <w:p w14:paraId="32287E10" w14:textId="608C4B6B" w:rsidR="00BA6F32" w:rsidRPr="00AA2A64" w:rsidRDefault="00BA6F32" w:rsidP="00AA2A64">
      <w:pPr>
        <w:pStyle w:val="Trainingsubheading"/>
        <w:numPr>
          <w:ilvl w:val="1"/>
          <w:numId w:val="20"/>
        </w:numPr>
        <w:spacing w:after="0"/>
        <w:ind w:left="720"/>
        <w:rPr>
          <w:bCs w:val="0"/>
          <w:u w:val="none"/>
        </w:rPr>
      </w:pPr>
      <w:r w:rsidRPr="00AA2A64">
        <w:rPr>
          <w:bCs w:val="0"/>
          <w:u w:val="none"/>
        </w:rPr>
        <w:t>The employee and supervisor will receive an email notification.</w:t>
      </w:r>
    </w:p>
    <w:bookmarkEnd w:id="1"/>
    <w:p w14:paraId="01363EF0" w14:textId="77777777" w:rsidR="00AA2A64" w:rsidRPr="00AA2A64" w:rsidRDefault="00AA2A64" w:rsidP="00C3384F">
      <w:pPr>
        <w:pStyle w:val="Trainingsubheading"/>
        <w:numPr>
          <w:ilvl w:val="0"/>
          <w:numId w:val="0"/>
        </w:numPr>
        <w:spacing w:after="0"/>
        <w:ind w:left="720"/>
        <w:rPr>
          <w:bCs w:val="0"/>
          <w:u w:val="none"/>
        </w:rPr>
      </w:pPr>
    </w:p>
    <w:p w14:paraId="16B6A9A6" w14:textId="373A8988" w:rsidR="002F41D0" w:rsidRPr="00D75367" w:rsidRDefault="002F41D0" w:rsidP="00C3384F">
      <w:pPr>
        <w:pStyle w:val="Trainingsubheading"/>
        <w:spacing w:after="0"/>
      </w:pPr>
      <w:bookmarkStart w:id="2" w:name="_Hlk81747186"/>
      <w:r w:rsidRPr="00D75367">
        <w:t>Cancel Absence</w:t>
      </w:r>
      <w:r w:rsidR="00C451CF">
        <w:t>s</w:t>
      </w:r>
    </w:p>
    <w:p w14:paraId="6EEDCE99" w14:textId="77AF6CB7" w:rsidR="00C3384F" w:rsidRPr="00AA2A64" w:rsidRDefault="00C3384F" w:rsidP="00C3384F">
      <w:pPr>
        <w:pStyle w:val="Trainingsubheading"/>
        <w:numPr>
          <w:ilvl w:val="1"/>
          <w:numId w:val="20"/>
        </w:numPr>
        <w:spacing w:after="0"/>
        <w:ind w:left="720"/>
        <w:rPr>
          <w:bCs w:val="0"/>
          <w:u w:val="none"/>
        </w:rPr>
      </w:pPr>
      <w:r w:rsidRPr="00C3384F">
        <w:rPr>
          <w:bCs w:val="0"/>
          <w:u w:val="none"/>
        </w:rPr>
        <w:t>Select Employee fro</w:t>
      </w:r>
      <w:r>
        <w:rPr>
          <w:bCs w:val="0"/>
          <w:u w:val="none"/>
        </w:rPr>
        <w:t>m list displayed</w:t>
      </w:r>
      <w:r w:rsidRPr="00AA2A64">
        <w:rPr>
          <w:bCs w:val="0"/>
          <w:u w:val="none"/>
        </w:rPr>
        <w:t xml:space="preserve"> or use </w:t>
      </w:r>
      <w:r>
        <w:rPr>
          <w:bCs w:val="0"/>
          <w:u w:val="none"/>
        </w:rPr>
        <w:t>Search Options.</w:t>
      </w:r>
    </w:p>
    <w:p w14:paraId="6F4A5628" w14:textId="4DF8AE9A" w:rsidR="004E1756" w:rsidRPr="00802E48" w:rsidRDefault="008500A3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Click </w:t>
      </w:r>
      <w:r w:rsidR="004E1756" w:rsidRPr="00802E48">
        <w:rPr>
          <w:rFonts w:cstheme="minorHAnsi"/>
          <w:bCs/>
          <w:sz w:val="24"/>
          <w:szCs w:val="24"/>
        </w:rPr>
        <w:t xml:space="preserve">on the Absence </w:t>
      </w:r>
      <w:r>
        <w:rPr>
          <w:rFonts w:cstheme="minorHAnsi"/>
          <w:bCs/>
          <w:sz w:val="24"/>
          <w:szCs w:val="24"/>
        </w:rPr>
        <w:t>selected to cancel.</w:t>
      </w:r>
    </w:p>
    <w:p w14:paraId="04CAA8A5" w14:textId="63298D73" w:rsidR="004E1756" w:rsidRPr="00802E48" w:rsidRDefault="004E1756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 w:rsidRPr="00802E48">
        <w:rPr>
          <w:rFonts w:cstheme="minorHAnsi"/>
          <w:bCs/>
          <w:sz w:val="24"/>
          <w:szCs w:val="24"/>
        </w:rPr>
        <w:t xml:space="preserve">Select the </w:t>
      </w:r>
      <w:r w:rsidR="008500A3">
        <w:rPr>
          <w:rFonts w:cstheme="minorHAnsi"/>
          <w:bCs/>
          <w:sz w:val="24"/>
          <w:szCs w:val="24"/>
        </w:rPr>
        <w:t xml:space="preserve">green </w:t>
      </w:r>
      <w:r w:rsidRPr="00802E48">
        <w:rPr>
          <w:rFonts w:cstheme="minorHAnsi"/>
          <w:bCs/>
          <w:sz w:val="24"/>
          <w:szCs w:val="24"/>
        </w:rPr>
        <w:t>Cancel Absence button on the top right.</w:t>
      </w:r>
    </w:p>
    <w:p w14:paraId="15963828" w14:textId="1BB24CA5" w:rsidR="00FE285C" w:rsidRPr="00802E48" w:rsidRDefault="00FE285C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 w:rsidRPr="00802E48">
        <w:rPr>
          <w:rFonts w:cstheme="minorHAnsi"/>
          <w:bCs/>
          <w:sz w:val="24"/>
          <w:szCs w:val="24"/>
        </w:rPr>
        <w:t>You will be prompted to answer Yes to continue or No</w:t>
      </w:r>
      <w:r w:rsidR="008D41E4" w:rsidRPr="00802E48">
        <w:rPr>
          <w:rFonts w:cstheme="minorHAnsi"/>
          <w:bCs/>
          <w:sz w:val="24"/>
          <w:szCs w:val="24"/>
        </w:rPr>
        <w:t>.</w:t>
      </w:r>
    </w:p>
    <w:p w14:paraId="27D1B89A" w14:textId="7CE677D7" w:rsidR="007F39A9" w:rsidRPr="00802E48" w:rsidRDefault="00BA6F32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 w:rsidRPr="00802E48">
        <w:rPr>
          <w:rFonts w:cstheme="minorHAnsi"/>
          <w:bCs/>
          <w:sz w:val="24"/>
          <w:szCs w:val="24"/>
        </w:rPr>
        <w:t>The employee and supervisor will receive an email notification.</w:t>
      </w:r>
    </w:p>
    <w:bookmarkEnd w:id="2"/>
    <w:p w14:paraId="74FB88B9" w14:textId="0CA31742" w:rsidR="003D0A33" w:rsidRPr="00D75367" w:rsidRDefault="003D0A33" w:rsidP="008500A3">
      <w:pPr>
        <w:pStyle w:val="Trainingsubheading"/>
        <w:spacing w:after="0"/>
      </w:pPr>
      <w:r w:rsidRPr="00D75367">
        <w:t>View Request</w:t>
      </w:r>
      <w:r w:rsidR="00ED2DE8" w:rsidRPr="00D75367">
        <w:t>s</w:t>
      </w:r>
      <w:r w:rsidRPr="00D75367">
        <w:t xml:space="preserve"> (Absence)</w:t>
      </w:r>
    </w:p>
    <w:p w14:paraId="2ED513D6" w14:textId="77777777" w:rsidR="008500A3" w:rsidRPr="00AA2A64" w:rsidRDefault="008500A3" w:rsidP="008500A3">
      <w:pPr>
        <w:pStyle w:val="Trainingsubheading"/>
        <w:numPr>
          <w:ilvl w:val="1"/>
          <w:numId w:val="20"/>
        </w:numPr>
        <w:spacing w:after="0"/>
        <w:ind w:left="720"/>
        <w:rPr>
          <w:bCs w:val="0"/>
          <w:u w:val="none"/>
        </w:rPr>
      </w:pPr>
      <w:r w:rsidRPr="00C3384F">
        <w:rPr>
          <w:bCs w:val="0"/>
          <w:u w:val="none"/>
        </w:rPr>
        <w:t>Select Employee fro</w:t>
      </w:r>
      <w:r>
        <w:rPr>
          <w:bCs w:val="0"/>
          <w:u w:val="none"/>
        </w:rPr>
        <w:t>m list displayed</w:t>
      </w:r>
      <w:r w:rsidRPr="00AA2A64">
        <w:rPr>
          <w:bCs w:val="0"/>
          <w:u w:val="none"/>
        </w:rPr>
        <w:t xml:space="preserve"> or use </w:t>
      </w:r>
      <w:r>
        <w:rPr>
          <w:bCs w:val="0"/>
          <w:u w:val="none"/>
        </w:rPr>
        <w:t>Search Options.</w:t>
      </w:r>
    </w:p>
    <w:p w14:paraId="4E3980FF" w14:textId="7ECB7F8A" w:rsidR="003D0A33" w:rsidRDefault="003D0A33" w:rsidP="008500A3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802E48">
        <w:rPr>
          <w:rFonts w:cstheme="minorHAnsi"/>
          <w:bCs/>
          <w:sz w:val="24"/>
          <w:szCs w:val="24"/>
        </w:rPr>
        <w:t xml:space="preserve">You may </w:t>
      </w:r>
      <w:r w:rsidR="00A036A4" w:rsidRPr="00802E48">
        <w:rPr>
          <w:rFonts w:cstheme="minorHAnsi"/>
          <w:bCs/>
          <w:sz w:val="24"/>
          <w:szCs w:val="24"/>
        </w:rPr>
        <w:t xml:space="preserve">use </w:t>
      </w:r>
      <w:r w:rsidR="008500A3">
        <w:rPr>
          <w:rFonts w:cstheme="minorHAnsi"/>
          <w:bCs/>
          <w:sz w:val="24"/>
          <w:szCs w:val="24"/>
        </w:rPr>
        <w:t>Filters</w:t>
      </w:r>
      <w:r w:rsidRPr="00802E48">
        <w:rPr>
          <w:rFonts w:cstheme="minorHAnsi"/>
          <w:bCs/>
          <w:sz w:val="24"/>
          <w:szCs w:val="24"/>
        </w:rPr>
        <w:t xml:space="preserve"> to view absences for other dates, types, or statuses.</w:t>
      </w:r>
    </w:p>
    <w:p w14:paraId="5FE8D741" w14:textId="259C78E5" w:rsidR="008500A3" w:rsidRDefault="008500A3" w:rsidP="008500A3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Click on the absence to view details.</w:t>
      </w:r>
    </w:p>
    <w:p w14:paraId="42C29270" w14:textId="77777777" w:rsidR="008500A3" w:rsidRPr="008500A3" w:rsidRDefault="008500A3" w:rsidP="008500A3">
      <w:pPr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14:paraId="7EA6008A" w14:textId="5BBAE5CB" w:rsidR="003D0A33" w:rsidRPr="00D75367" w:rsidRDefault="003D0A33" w:rsidP="008500A3">
      <w:pPr>
        <w:pStyle w:val="Trainingsubheading"/>
        <w:spacing w:after="0"/>
      </w:pPr>
      <w:r w:rsidRPr="00D75367">
        <w:t>Absence Balance</w:t>
      </w:r>
      <w:r w:rsidR="00C451CF">
        <w:t>s</w:t>
      </w:r>
    </w:p>
    <w:p w14:paraId="66A78704" w14:textId="1E0DDC3D" w:rsidR="003D0A33" w:rsidRPr="00802E48" w:rsidRDefault="003D0A33" w:rsidP="008500A3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802E48">
        <w:rPr>
          <w:rFonts w:cstheme="minorHAnsi"/>
          <w:bCs/>
          <w:sz w:val="24"/>
          <w:szCs w:val="24"/>
        </w:rPr>
        <w:t>Select Employee or use Search Options</w:t>
      </w:r>
      <w:r w:rsidR="008D41E4" w:rsidRPr="00802E48">
        <w:rPr>
          <w:rFonts w:cstheme="minorHAnsi"/>
          <w:bCs/>
          <w:sz w:val="24"/>
          <w:szCs w:val="24"/>
        </w:rPr>
        <w:t>.</w:t>
      </w:r>
    </w:p>
    <w:p w14:paraId="0F586357" w14:textId="7DFE32E1" w:rsidR="008500A3" w:rsidRDefault="008500A3" w:rsidP="008500A3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Click on the employee to view details.</w:t>
      </w:r>
    </w:p>
    <w:p w14:paraId="6ECF0B2E" w14:textId="77777777" w:rsidR="008500A3" w:rsidRPr="00080238" w:rsidRDefault="008500A3" w:rsidP="00080238">
      <w:pPr>
        <w:pStyle w:val="Trainingsubheading"/>
        <w:numPr>
          <w:ilvl w:val="0"/>
          <w:numId w:val="0"/>
        </w:numPr>
        <w:ind w:left="360"/>
        <w:rPr>
          <w:rStyle w:val="Heading1Char"/>
          <w:rFonts w:asciiTheme="minorHAnsi" w:eastAsiaTheme="minorHAnsi" w:hAnsiTheme="minorHAnsi" w:cstheme="minorHAnsi"/>
          <w:color w:val="auto"/>
          <w:szCs w:val="24"/>
        </w:rPr>
      </w:pPr>
    </w:p>
    <w:p w14:paraId="5268CF30" w14:textId="2CCEBD2C" w:rsidR="003D7442" w:rsidRPr="00080238" w:rsidRDefault="003D7442" w:rsidP="00080238">
      <w:pPr>
        <w:pStyle w:val="Trainingsubheading"/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</w:rPr>
      </w:pPr>
      <w:r w:rsidRPr="00080238"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</w:rPr>
        <w:t>KU TL Heads Up Report (4 Reports)</w:t>
      </w:r>
    </w:p>
    <w:p w14:paraId="19E15429" w14:textId="77777777" w:rsidR="003D7442" w:rsidRPr="002C21C1" w:rsidRDefault="003D7442" w:rsidP="00080238">
      <w:pPr>
        <w:pStyle w:val="Trainingsubheading"/>
        <w:numPr>
          <w:ilvl w:val="1"/>
          <w:numId w:val="20"/>
        </w:numPr>
        <w:ind w:left="720"/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</w:pPr>
      <w:r w:rsidRPr="002C21C1"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  <w:t>Create a Run Control ID (unique to you and without any spaces); you can reuse once added.</w:t>
      </w:r>
    </w:p>
    <w:p w14:paraId="746655B3" w14:textId="77777777" w:rsidR="003D7442" w:rsidRPr="00080238" w:rsidRDefault="003D7442" w:rsidP="00080238">
      <w:pPr>
        <w:pStyle w:val="Trainingsubheading"/>
        <w:numPr>
          <w:ilvl w:val="1"/>
          <w:numId w:val="20"/>
        </w:numPr>
        <w:ind w:left="720"/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</w:pPr>
      <w:r w:rsidRPr="00080238"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  <w:t>Company: KUL</w:t>
      </w:r>
    </w:p>
    <w:p w14:paraId="14F2A5B2" w14:textId="77777777" w:rsidR="003D7442" w:rsidRPr="00080238" w:rsidRDefault="003D7442" w:rsidP="00080238">
      <w:pPr>
        <w:pStyle w:val="Trainingsubheading"/>
        <w:numPr>
          <w:ilvl w:val="1"/>
          <w:numId w:val="20"/>
        </w:numPr>
        <w:ind w:left="720"/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</w:pPr>
      <w:r w:rsidRPr="00080238"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  <w:t>From Department and To Department: Enter in the lowest and highest Department numbers (they may be the same value).</w:t>
      </w:r>
    </w:p>
    <w:p w14:paraId="3BCB6645" w14:textId="77777777" w:rsidR="003D7442" w:rsidRPr="00080238" w:rsidRDefault="003D7442" w:rsidP="00080238">
      <w:pPr>
        <w:pStyle w:val="Trainingsubheading"/>
        <w:numPr>
          <w:ilvl w:val="1"/>
          <w:numId w:val="20"/>
        </w:numPr>
        <w:ind w:left="720"/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</w:pPr>
      <w:r w:rsidRPr="00080238"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  <w:t>Security will restrict you to those departments or employees to which you have access.</w:t>
      </w:r>
    </w:p>
    <w:p w14:paraId="051F3F49" w14:textId="284F907B" w:rsidR="003D7442" w:rsidRPr="00080238" w:rsidRDefault="003D7442" w:rsidP="00080238">
      <w:pPr>
        <w:pStyle w:val="Trainingsubheading"/>
        <w:numPr>
          <w:ilvl w:val="1"/>
          <w:numId w:val="20"/>
        </w:numPr>
        <w:ind w:left="720"/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</w:pPr>
      <w:r w:rsidRPr="00080238"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  <w:t>There are 4 reports</w:t>
      </w:r>
      <w:r w:rsidR="00080238"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  <w:t>;</w:t>
      </w:r>
      <w:r w:rsidRPr="00080238"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  <w:t xml:space="preserve"> check the one(s) you want.</w:t>
      </w:r>
    </w:p>
    <w:p w14:paraId="1ACB7B4F" w14:textId="77777777" w:rsidR="003D7442" w:rsidRPr="00080238" w:rsidRDefault="003D7442" w:rsidP="00080238">
      <w:pPr>
        <w:pStyle w:val="Trainingsubheading"/>
        <w:numPr>
          <w:ilvl w:val="2"/>
          <w:numId w:val="20"/>
        </w:numPr>
        <w:ind w:left="1170" w:hanging="270"/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</w:pPr>
      <w:r w:rsidRPr="00080238"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  <w:t>TL OK to Pay –Payable Time Approved</w:t>
      </w:r>
    </w:p>
    <w:p w14:paraId="0B464A7D" w14:textId="77777777" w:rsidR="003D7442" w:rsidRPr="00080238" w:rsidRDefault="003D7442" w:rsidP="00080238">
      <w:pPr>
        <w:pStyle w:val="Trainingsubheading"/>
        <w:numPr>
          <w:ilvl w:val="2"/>
          <w:numId w:val="20"/>
        </w:numPr>
        <w:ind w:left="1170" w:hanging="270"/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</w:pPr>
      <w:r w:rsidRPr="00080238"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  <w:t>TL Not OK to Pay –Payable Time Not Approved and Exceptions</w:t>
      </w:r>
    </w:p>
    <w:p w14:paraId="22A44726" w14:textId="77777777" w:rsidR="003D7442" w:rsidRPr="00080238" w:rsidRDefault="003D7442" w:rsidP="00080238">
      <w:pPr>
        <w:pStyle w:val="Trainingsubheading"/>
        <w:numPr>
          <w:ilvl w:val="2"/>
          <w:numId w:val="20"/>
        </w:numPr>
        <w:ind w:left="1170" w:hanging="270"/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</w:pPr>
      <w:r w:rsidRPr="00080238"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  <w:t>Absence Request Approved (current payroll period only)</w:t>
      </w:r>
    </w:p>
    <w:p w14:paraId="134A36F4" w14:textId="77777777" w:rsidR="003D7442" w:rsidRPr="00080238" w:rsidRDefault="003D7442" w:rsidP="00080238">
      <w:pPr>
        <w:pStyle w:val="Trainingsubheading"/>
        <w:numPr>
          <w:ilvl w:val="2"/>
          <w:numId w:val="20"/>
        </w:numPr>
        <w:ind w:left="1170" w:hanging="270"/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</w:pPr>
      <w:r w:rsidRPr="00080238"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  <w:szCs w:val="24"/>
          <w:u w:val="none"/>
        </w:rPr>
        <w:t>Absence Request Not Approved</w:t>
      </w:r>
    </w:p>
    <w:p w14:paraId="212AE052" w14:textId="77777777" w:rsidR="003D7442" w:rsidRPr="00802E48" w:rsidRDefault="003D7442" w:rsidP="000D1BD2">
      <w:pPr>
        <w:pStyle w:val="ListParagraph"/>
        <w:spacing w:line="240" w:lineRule="auto"/>
        <w:ind w:hanging="360"/>
        <w:rPr>
          <w:rFonts w:cstheme="minorHAnsi"/>
          <w:bCs/>
          <w:sz w:val="24"/>
          <w:szCs w:val="24"/>
        </w:rPr>
      </w:pPr>
      <w:r w:rsidRPr="00802E48">
        <w:rPr>
          <w:rFonts w:cstheme="minorHAnsi"/>
          <w:noProof/>
          <w:sz w:val="24"/>
          <w:szCs w:val="24"/>
        </w:rPr>
        <w:drawing>
          <wp:inline distT="0" distB="0" distL="0" distR="0" wp14:anchorId="01E34546" wp14:editId="06E53F36">
            <wp:extent cx="4104254" cy="1468031"/>
            <wp:effectExtent l="0" t="0" r="0" b="0"/>
            <wp:docPr id="18" name="Picture 18" descr="Screenshot reques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creenshot request pag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34054" cy="147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C6DAE" w14:textId="77777777" w:rsidR="003D7442" w:rsidRPr="00802E48" w:rsidRDefault="003D7442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 w:rsidRPr="00802E48">
        <w:rPr>
          <w:rFonts w:cstheme="minorHAnsi"/>
          <w:bCs/>
          <w:iCs/>
          <w:sz w:val="24"/>
          <w:szCs w:val="24"/>
        </w:rPr>
        <w:t>Select Run</w:t>
      </w:r>
    </w:p>
    <w:p w14:paraId="7D384F0D" w14:textId="77777777" w:rsidR="003D7442" w:rsidRPr="00802E48" w:rsidRDefault="003D7442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 w:rsidRPr="00802E48">
        <w:rPr>
          <w:rFonts w:cstheme="minorHAnsi"/>
          <w:bCs/>
          <w:iCs/>
          <w:sz w:val="24"/>
          <w:szCs w:val="24"/>
        </w:rPr>
        <w:t>Select O</w:t>
      </w:r>
      <w:r>
        <w:rPr>
          <w:rFonts w:cstheme="minorHAnsi"/>
          <w:bCs/>
          <w:iCs/>
          <w:sz w:val="24"/>
          <w:szCs w:val="24"/>
        </w:rPr>
        <w:t>K</w:t>
      </w:r>
      <w:r w:rsidRPr="00802E48">
        <w:rPr>
          <w:rFonts w:cstheme="minorHAnsi"/>
          <w:bCs/>
          <w:iCs/>
          <w:sz w:val="24"/>
          <w:szCs w:val="24"/>
        </w:rPr>
        <w:t xml:space="preserve"> on the Process Scheduler Request page.</w:t>
      </w:r>
    </w:p>
    <w:p w14:paraId="743D9151" w14:textId="77777777" w:rsidR="003D7442" w:rsidRPr="00802E48" w:rsidRDefault="003D7442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 w:rsidRPr="00802E48">
        <w:rPr>
          <w:rFonts w:cstheme="minorHAnsi"/>
          <w:bCs/>
          <w:iCs/>
          <w:sz w:val="24"/>
          <w:szCs w:val="24"/>
        </w:rPr>
        <w:t>You may monitor by looking at the Process Monitor (link top of page)</w:t>
      </w:r>
    </w:p>
    <w:p w14:paraId="78FCCA55" w14:textId="77777777" w:rsidR="003D7442" w:rsidRPr="00D5402C" w:rsidRDefault="003D7442" w:rsidP="000D1BD2">
      <w:pPr>
        <w:pStyle w:val="ListParagraph"/>
        <w:spacing w:line="240" w:lineRule="auto"/>
        <w:ind w:hanging="360"/>
        <w:rPr>
          <w:rFonts w:cstheme="minorHAnsi"/>
          <w:bCs/>
          <w:sz w:val="24"/>
          <w:szCs w:val="24"/>
        </w:rPr>
      </w:pPr>
      <w:r w:rsidRPr="00802E48">
        <w:rPr>
          <w:noProof/>
        </w:rPr>
        <w:lastRenderedPageBreak/>
        <w:drawing>
          <wp:inline distT="0" distB="0" distL="0" distR="0" wp14:anchorId="23B6B79D" wp14:editId="33AEC6F6">
            <wp:extent cx="1804946" cy="320332"/>
            <wp:effectExtent l="0" t="0" r="5080" b="3810"/>
            <wp:docPr id="20" name="Picture 20" descr="Screenshot Process Monitor and Run 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creenshot Process Monitor and Run items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39721" cy="32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39FB1" w14:textId="4DFC6EBB" w:rsidR="002C21C1" w:rsidRPr="002C21C1" w:rsidRDefault="002C21C1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Process Name = JTL001</w:t>
      </w:r>
    </w:p>
    <w:p w14:paraId="14EB0D1A" w14:textId="41E2E478" w:rsidR="003D7442" w:rsidRPr="00802E48" w:rsidRDefault="002C21C1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When </w:t>
      </w:r>
      <w:r w:rsidR="003D7442" w:rsidRPr="00802E48">
        <w:rPr>
          <w:rFonts w:cstheme="minorHAnsi"/>
          <w:bCs/>
          <w:iCs/>
          <w:sz w:val="24"/>
          <w:szCs w:val="24"/>
        </w:rPr>
        <w:t>Run Status=Success and Distribution Status = Posted</w:t>
      </w:r>
      <w:r>
        <w:rPr>
          <w:rFonts w:cstheme="minorHAnsi"/>
          <w:bCs/>
          <w:iCs/>
          <w:sz w:val="24"/>
          <w:szCs w:val="24"/>
        </w:rPr>
        <w:t xml:space="preserve"> the process has completed.</w:t>
      </w:r>
    </w:p>
    <w:p w14:paraId="100D0F7A" w14:textId="2A0F48EC" w:rsidR="003D7442" w:rsidRPr="00802E48" w:rsidRDefault="002C21C1" w:rsidP="002C21C1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Select </w:t>
      </w:r>
      <w:r w:rsidR="003D7442" w:rsidRPr="00802E48">
        <w:rPr>
          <w:rFonts w:cstheme="minorHAnsi"/>
          <w:bCs/>
          <w:iCs/>
          <w:sz w:val="24"/>
          <w:szCs w:val="24"/>
        </w:rPr>
        <w:t>Details</w:t>
      </w:r>
      <w:r>
        <w:rPr>
          <w:rFonts w:cstheme="minorHAnsi"/>
          <w:bCs/>
          <w:iCs/>
          <w:sz w:val="24"/>
          <w:szCs w:val="24"/>
        </w:rPr>
        <w:t xml:space="preserve"> hyperlink</w:t>
      </w:r>
      <w:r w:rsidR="003D7442" w:rsidRPr="00802E48">
        <w:rPr>
          <w:rFonts w:cstheme="minorHAnsi"/>
          <w:bCs/>
          <w:iCs/>
          <w:sz w:val="24"/>
          <w:szCs w:val="24"/>
        </w:rPr>
        <w:t>.</w:t>
      </w:r>
    </w:p>
    <w:p w14:paraId="28910C3E" w14:textId="3031BBBA" w:rsidR="002C21C1" w:rsidRPr="002C21C1" w:rsidRDefault="002C21C1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Select View Log/Trace hyperlink.</w:t>
      </w:r>
    </w:p>
    <w:p w14:paraId="6017783C" w14:textId="3B3294AD" w:rsidR="003D7442" w:rsidRPr="00802E48" w:rsidRDefault="003D7442" w:rsidP="000D1BD2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 w:rsidRPr="00802E48">
        <w:rPr>
          <w:rFonts w:cstheme="minorHAnsi"/>
          <w:bCs/>
          <w:iCs/>
          <w:sz w:val="24"/>
          <w:szCs w:val="24"/>
        </w:rPr>
        <w:t>Report</w:t>
      </w:r>
      <w:r w:rsidR="002C21C1">
        <w:rPr>
          <w:rFonts w:cstheme="minorHAnsi"/>
          <w:bCs/>
          <w:iCs/>
          <w:sz w:val="24"/>
          <w:szCs w:val="24"/>
        </w:rPr>
        <w:t>(</w:t>
      </w:r>
      <w:r w:rsidRPr="00802E48">
        <w:rPr>
          <w:rFonts w:cstheme="minorHAnsi"/>
          <w:bCs/>
          <w:iCs/>
          <w:sz w:val="24"/>
          <w:szCs w:val="24"/>
        </w:rPr>
        <w:t>s</w:t>
      </w:r>
      <w:r w:rsidR="002C21C1">
        <w:rPr>
          <w:rFonts w:cstheme="minorHAnsi"/>
          <w:bCs/>
          <w:iCs/>
          <w:sz w:val="24"/>
          <w:szCs w:val="24"/>
        </w:rPr>
        <w:t xml:space="preserve">) </w:t>
      </w:r>
      <w:r w:rsidRPr="00802E48">
        <w:rPr>
          <w:rFonts w:cstheme="minorHAnsi"/>
          <w:bCs/>
          <w:iCs/>
          <w:sz w:val="24"/>
          <w:szCs w:val="24"/>
        </w:rPr>
        <w:t xml:space="preserve">will be listed and are </w:t>
      </w:r>
      <w:r w:rsidR="002C21C1">
        <w:rPr>
          <w:rFonts w:cstheme="minorHAnsi"/>
          <w:bCs/>
          <w:iCs/>
          <w:sz w:val="24"/>
          <w:szCs w:val="24"/>
        </w:rPr>
        <w:t xml:space="preserve">the </w:t>
      </w:r>
      <w:r w:rsidRPr="00802E48">
        <w:rPr>
          <w:rFonts w:cstheme="minorHAnsi"/>
          <w:bCs/>
          <w:iCs/>
          <w:sz w:val="24"/>
          <w:szCs w:val="24"/>
        </w:rPr>
        <w:t>.csv files</w:t>
      </w:r>
    </w:p>
    <w:p w14:paraId="184B8902" w14:textId="4493653E" w:rsidR="00C451CF" w:rsidRPr="00D75367" w:rsidRDefault="00C451CF" w:rsidP="002C21C1">
      <w:pPr>
        <w:pStyle w:val="Trainingsubheading"/>
        <w:spacing w:after="0"/>
      </w:pPr>
      <w:r>
        <w:t>Manager Search Options</w:t>
      </w:r>
    </w:p>
    <w:p w14:paraId="588611AC" w14:textId="0F459074" w:rsidR="002C21C1" w:rsidRDefault="002C21C1" w:rsidP="002C21C1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Allows </w:t>
      </w:r>
      <w:r w:rsidR="00E82CAD">
        <w:rPr>
          <w:rFonts w:cstheme="minorHAnsi"/>
          <w:bCs/>
          <w:sz w:val="24"/>
          <w:szCs w:val="24"/>
        </w:rPr>
        <w:t>user</w:t>
      </w:r>
      <w:r>
        <w:rPr>
          <w:rFonts w:cstheme="minorHAnsi"/>
          <w:bCs/>
          <w:sz w:val="24"/>
          <w:szCs w:val="24"/>
        </w:rPr>
        <w:t xml:space="preserve"> to set default when calling up Time. </w:t>
      </w:r>
    </w:p>
    <w:p w14:paraId="24D3E007" w14:textId="104C41D4" w:rsidR="00C451CF" w:rsidRDefault="002C21C1" w:rsidP="002C21C1">
      <w:pPr>
        <w:pStyle w:val="ListParagraph"/>
        <w:numPr>
          <w:ilvl w:val="2"/>
          <w:numId w:val="20"/>
        </w:numPr>
        <w:spacing w:after="0" w:line="240" w:lineRule="auto"/>
        <w:ind w:left="1080" w:hanging="1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is strongly recommended for time reviewers.</w:t>
      </w:r>
    </w:p>
    <w:p w14:paraId="64DE9069" w14:textId="2AA9F229" w:rsidR="00C451CF" w:rsidRPr="00802E48" w:rsidRDefault="002C21C1" w:rsidP="00C451CF">
      <w:pPr>
        <w:pStyle w:val="ListParagraph"/>
        <w:numPr>
          <w:ilvl w:val="1"/>
          <w:numId w:val="20"/>
        </w:numPr>
        <w:spacing w:line="240" w:lineRule="auto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recommend</w:t>
      </w:r>
      <w:r w:rsidR="00285C88">
        <w:rPr>
          <w:rFonts w:cstheme="minorHAnsi"/>
          <w:bCs/>
          <w:sz w:val="24"/>
          <w:szCs w:val="24"/>
        </w:rPr>
        <w:t xml:space="preserve">ed </w:t>
      </w:r>
      <w:r w:rsidR="00E82CAD">
        <w:rPr>
          <w:rFonts w:cstheme="minorHAnsi"/>
          <w:bCs/>
          <w:sz w:val="24"/>
          <w:szCs w:val="24"/>
        </w:rPr>
        <w:t xml:space="preserve">set up </w:t>
      </w:r>
      <w:r>
        <w:rPr>
          <w:rFonts w:cstheme="minorHAnsi"/>
          <w:bCs/>
          <w:sz w:val="24"/>
          <w:szCs w:val="24"/>
        </w:rPr>
        <w:t>for time reviewers is below.</w:t>
      </w:r>
    </w:p>
    <w:p w14:paraId="05A9356A" w14:textId="2229BCCA" w:rsidR="00C451CF" w:rsidRDefault="002C21C1" w:rsidP="000D1BD2">
      <w:pPr>
        <w:pStyle w:val="ListParagraph"/>
        <w:spacing w:line="240" w:lineRule="auto"/>
        <w:ind w:hanging="360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3C8D50" wp14:editId="33356328">
            <wp:extent cx="6748174" cy="5267325"/>
            <wp:effectExtent l="0" t="0" r="0" b="0"/>
            <wp:docPr id="19" name="Picture 19" descr="screenshot manager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creenshot manager options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63394" cy="527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C6142" w14:textId="77777777" w:rsidR="008A122B" w:rsidRPr="00802E48" w:rsidRDefault="008A122B" w:rsidP="000D1BD2">
      <w:pPr>
        <w:pStyle w:val="ListParagraph"/>
        <w:spacing w:line="240" w:lineRule="auto"/>
        <w:ind w:hanging="360"/>
        <w:rPr>
          <w:rFonts w:cstheme="minorHAnsi"/>
          <w:bCs/>
          <w:sz w:val="24"/>
          <w:szCs w:val="24"/>
        </w:rPr>
      </w:pPr>
    </w:p>
    <w:p w14:paraId="6B1AF16A" w14:textId="620D8368" w:rsidR="00C74774" w:rsidRPr="00D5402C" w:rsidRDefault="004B21F9" w:rsidP="000D1BD2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D5402C">
        <w:rPr>
          <w:rFonts w:cstheme="minorHAnsi"/>
          <w:sz w:val="24"/>
          <w:szCs w:val="24"/>
        </w:rPr>
        <w:t xml:space="preserve">Other Reference Materials are located </w:t>
      </w:r>
      <w:hyperlink r:id="rId25" w:history="1">
        <w:r w:rsidR="008A122B" w:rsidRPr="008A122B">
          <w:rPr>
            <w:rStyle w:val="Hyperlink"/>
            <w:rFonts w:cstheme="minorHAnsi"/>
            <w:sz w:val="24"/>
            <w:szCs w:val="24"/>
          </w:rPr>
          <w:t>humanresources.ku.edu</w:t>
        </w:r>
      </w:hyperlink>
      <w:r w:rsidR="008A122B">
        <w:rPr>
          <w:rFonts w:cstheme="minorHAnsi"/>
          <w:sz w:val="24"/>
          <w:szCs w:val="24"/>
        </w:rPr>
        <w:t>, under Time and Pay.</w:t>
      </w:r>
      <w:r w:rsidR="00C74774" w:rsidRPr="00D5402C">
        <w:rPr>
          <w:rFonts w:cstheme="minorHAnsi"/>
          <w:sz w:val="24"/>
          <w:szCs w:val="24"/>
        </w:rPr>
        <w:tab/>
      </w:r>
    </w:p>
    <w:p w14:paraId="5024B593" w14:textId="77777777" w:rsidR="00802E48" w:rsidRDefault="00802E48" w:rsidP="000D1BD2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</w:p>
    <w:p w14:paraId="6244A01A" w14:textId="2B36D740" w:rsidR="00802E48" w:rsidRPr="00D5402C" w:rsidRDefault="003C324D" w:rsidP="000D1BD2">
      <w:pPr>
        <w:pStyle w:val="ListParagraph"/>
        <w:numPr>
          <w:ilvl w:val="1"/>
          <w:numId w:val="20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D5402C">
        <w:rPr>
          <w:rFonts w:cstheme="minorHAnsi"/>
          <w:sz w:val="24"/>
          <w:szCs w:val="24"/>
        </w:rPr>
        <w:t>S</w:t>
      </w:r>
      <w:r w:rsidR="00802E48" w:rsidRPr="00D5402C">
        <w:rPr>
          <w:rFonts w:cstheme="minorHAnsi"/>
          <w:sz w:val="24"/>
          <w:szCs w:val="24"/>
        </w:rPr>
        <w:t xml:space="preserve">ign </w:t>
      </w:r>
      <w:r w:rsidR="00D333AA" w:rsidRPr="00D5402C">
        <w:rPr>
          <w:rFonts w:cstheme="minorHAnsi"/>
          <w:sz w:val="24"/>
          <w:szCs w:val="24"/>
        </w:rPr>
        <w:t>Out</w:t>
      </w:r>
      <w:r w:rsidR="00802E48" w:rsidRPr="00D5402C">
        <w:rPr>
          <w:rFonts w:cstheme="minorHAnsi"/>
          <w:sz w:val="24"/>
          <w:szCs w:val="24"/>
        </w:rPr>
        <w:t xml:space="preserve"> </w:t>
      </w:r>
      <w:r w:rsidR="00645653" w:rsidRPr="00D5402C">
        <w:rPr>
          <w:rFonts w:cstheme="minorHAnsi"/>
          <w:sz w:val="24"/>
          <w:szCs w:val="24"/>
        </w:rPr>
        <w:t xml:space="preserve">securely. </w:t>
      </w:r>
      <w:r w:rsidR="00802E48" w:rsidRPr="00D5402C">
        <w:rPr>
          <w:rFonts w:cstheme="minorHAnsi"/>
          <w:sz w:val="24"/>
          <w:szCs w:val="24"/>
        </w:rPr>
        <w:t xml:space="preserve">Select 3 </w:t>
      </w:r>
      <w:r w:rsidR="00332CEC" w:rsidRPr="00D5402C">
        <w:rPr>
          <w:rFonts w:cstheme="minorHAnsi"/>
          <w:sz w:val="24"/>
          <w:szCs w:val="24"/>
        </w:rPr>
        <w:t xml:space="preserve">vertical </w:t>
      </w:r>
      <w:r w:rsidR="00802E48" w:rsidRPr="00D5402C">
        <w:rPr>
          <w:rFonts w:cstheme="minorHAnsi"/>
          <w:sz w:val="24"/>
          <w:szCs w:val="24"/>
        </w:rPr>
        <w:t>dot</w:t>
      </w:r>
      <w:r w:rsidR="00645653" w:rsidRPr="00D5402C">
        <w:rPr>
          <w:rFonts w:cstheme="minorHAnsi"/>
          <w:sz w:val="24"/>
          <w:szCs w:val="24"/>
        </w:rPr>
        <w:t>s</w:t>
      </w:r>
      <w:r w:rsidR="00802E48" w:rsidRPr="00D5402C">
        <w:rPr>
          <w:rFonts w:cstheme="minorHAnsi"/>
          <w:sz w:val="24"/>
          <w:szCs w:val="24"/>
        </w:rPr>
        <w:t xml:space="preserve"> on </w:t>
      </w:r>
      <w:r w:rsidR="001C100F">
        <w:rPr>
          <w:rFonts w:cstheme="minorHAnsi"/>
          <w:sz w:val="24"/>
          <w:szCs w:val="24"/>
        </w:rPr>
        <w:t xml:space="preserve">top </w:t>
      </w:r>
      <w:r w:rsidR="00802E48" w:rsidRPr="00D5402C">
        <w:rPr>
          <w:rFonts w:cstheme="minorHAnsi"/>
          <w:sz w:val="24"/>
          <w:szCs w:val="24"/>
        </w:rPr>
        <w:t xml:space="preserve">right </w:t>
      </w:r>
      <w:r w:rsidR="00645653" w:rsidRPr="00D5402C">
        <w:rPr>
          <w:rFonts w:cstheme="minorHAnsi"/>
          <w:sz w:val="24"/>
          <w:szCs w:val="24"/>
        </w:rPr>
        <w:t xml:space="preserve">side </w:t>
      </w:r>
      <w:r w:rsidR="00802E48" w:rsidRPr="00D5402C">
        <w:rPr>
          <w:rFonts w:cstheme="minorHAnsi"/>
          <w:sz w:val="24"/>
          <w:szCs w:val="24"/>
        </w:rPr>
        <w:t>of banner bar and select Sign Out</w:t>
      </w:r>
      <w:r w:rsidR="001C100F">
        <w:rPr>
          <w:rFonts w:cstheme="minorHAnsi"/>
          <w:sz w:val="24"/>
          <w:szCs w:val="24"/>
        </w:rPr>
        <w:t>.</w:t>
      </w:r>
    </w:p>
    <w:p w14:paraId="6CFD758E" w14:textId="48893D57" w:rsidR="00802E48" w:rsidRPr="001C100F" w:rsidRDefault="00802E48" w:rsidP="001C100F">
      <w:pPr>
        <w:spacing w:after="0" w:line="240" w:lineRule="auto"/>
        <w:rPr>
          <w:rFonts w:cstheme="minorHAnsi"/>
          <w:sz w:val="24"/>
          <w:szCs w:val="24"/>
        </w:rPr>
      </w:pPr>
    </w:p>
    <w:sectPr w:rsidR="00802E48" w:rsidRPr="001C100F" w:rsidSect="005F6F54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FCCC" w14:textId="77777777" w:rsidR="00A10D5B" w:rsidRDefault="00A10D5B" w:rsidP="009D5CB6">
      <w:pPr>
        <w:spacing w:after="0" w:line="240" w:lineRule="auto"/>
      </w:pPr>
      <w:r>
        <w:separator/>
      </w:r>
    </w:p>
  </w:endnote>
  <w:endnote w:type="continuationSeparator" w:id="0">
    <w:p w14:paraId="03D8448C" w14:textId="77777777" w:rsidR="00A10D5B" w:rsidRDefault="00A10D5B" w:rsidP="009D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F1AF" w14:textId="54785723" w:rsidR="00A10D5B" w:rsidRPr="009D5CB6" w:rsidRDefault="00A10D5B" w:rsidP="009D5CB6">
    <w:pPr>
      <w:pStyle w:val="Footer"/>
      <w:rPr>
        <w:sz w:val="20"/>
        <w:szCs w:val="20"/>
      </w:rPr>
    </w:pPr>
    <w:r w:rsidRPr="009D5CB6">
      <w:rPr>
        <w:rFonts w:ascii="Calibri" w:hAnsi="Calibri" w:cs="Calibri"/>
        <w:color w:val="000000"/>
        <w:sz w:val="20"/>
        <w:szCs w:val="20"/>
      </w:rPr>
      <w:tab/>
    </w:r>
    <w:r w:rsidR="00657AFD">
      <w:t xml:space="preserve">Human Resource Management – HR/Pay    *    </w:t>
    </w:r>
    <w:hyperlink r:id="rId1" w:history="1">
      <w:r w:rsidR="00657AFD" w:rsidRPr="00DC4CAD">
        <w:rPr>
          <w:rStyle w:val="Hyperlink"/>
        </w:rPr>
        <w:t xml:space="preserve">humanresources.ku.edu  </w:t>
      </w:r>
    </w:hyperlink>
    <w:r w:rsidR="00657AFD">
      <w:t xml:space="preserve"> *   </w:t>
    </w:r>
    <w:hyperlink r:id="rId2" w:history="1">
      <w:r w:rsidR="0031014C" w:rsidRPr="00716C31">
        <w:rPr>
          <w:rStyle w:val="Hyperlink"/>
        </w:rPr>
        <w:t>hrpay@ku.edu</w:t>
      </w:r>
    </w:hyperlink>
    <w:r w:rsidR="00657AFD">
      <w:t xml:space="preserve">   *   0</w:t>
    </w:r>
    <w:r w:rsidR="00615C01">
      <w:t>1/22</w:t>
    </w:r>
    <w:r w:rsidR="006E3C49">
      <w:t xml:space="preserve">  * Page </w:t>
    </w:r>
    <w:r w:rsidR="006E3C49">
      <w:fldChar w:fldCharType="begin"/>
    </w:r>
    <w:r w:rsidR="006E3C49">
      <w:instrText xml:space="preserve"> PAGE   \* MERGEFORMAT </w:instrText>
    </w:r>
    <w:r w:rsidR="006E3C49">
      <w:fldChar w:fldCharType="separate"/>
    </w:r>
    <w:r w:rsidR="006E3C49">
      <w:rPr>
        <w:noProof/>
      </w:rPr>
      <w:t>1</w:t>
    </w:r>
    <w:r w:rsidR="006E3C49">
      <w:rPr>
        <w:noProof/>
      </w:rPr>
      <w:fldChar w:fldCharType="end"/>
    </w:r>
  </w:p>
  <w:p w14:paraId="2FA8BBB0" w14:textId="77777777" w:rsidR="00A10D5B" w:rsidRPr="009D5CB6" w:rsidRDefault="00A10D5B" w:rsidP="009D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0B7B" w14:textId="77777777" w:rsidR="00A10D5B" w:rsidRDefault="00A10D5B" w:rsidP="009D5CB6">
      <w:pPr>
        <w:spacing w:after="0" w:line="240" w:lineRule="auto"/>
      </w:pPr>
      <w:r>
        <w:separator/>
      </w:r>
    </w:p>
  </w:footnote>
  <w:footnote w:type="continuationSeparator" w:id="0">
    <w:p w14:paraId="38E39005" w14:textId="77777777" w:rsidR="00A10D5B" w:rsidRDefault="00A10D5B" w:rsidP="009D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C16"/>
    <w:multiLevelType w:val="multilevel"/>
    <w:tmpl w:val="5C8830F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165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D436B02"/>
    <w:multiLevelType w:val="multilevel"/>
    <w:tmpl w:val="4D0AF51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165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C6731CA"/>
    <w:multiLevelType w:val="multilevel"/>
    <w:tmpl w:val="4D0AF51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165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46FE3B7F"/>
    <w:multiLevelType w:val="multilevel"/>
    <w:tmpl w:val="91526472"/>
    <w:lvl w:ilvl="0">
      <w:start w:val="1"/>
      <w:numFmt w:val="upperLetter"/>
      <w:pStyle w:val="Trainingsub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73AE1CAF"/>
    <w:multiLevelType w:val="multilevel"/>
    <w:tmpl w:val="4D0AF51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165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ocumentProtection w:edit="readOnly" w:enforcement="1" w:cryptProviderType="rsaAES" w:cryptAlgorithmClass="hash" w:cryptAlgorithmType="typeAny" w:cryptAlgorithmSid="14" w:cryptSpinCount="100000" w:hash="4vEkmKEDH05QsbNv2PPRakEi0vO77u8f2MzX2I54WAAjsbaCzuxdIwqu+ZnQWVqU8GteljRD/je92RvjHu08iQ==" w:salt="RoZjxDY0u8212+uPAhuZ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tzQzMDIxsDAwNDFQ0lEKTi0uzszPAykwrgUAp/8pwCwAAAA="/>
  </w:docVars>
  <w:rsids>
    <w:rsidRoot w:val="005F6F54"/>
    <w:rsid w:val="0000303F"/>
    <w:rsid w:val="00015F44"/>
    <w:rsid w:val="00025E78"/>
    <w:rsid w:val="00036753"/>
    <w:rsid w:val="00037878"/>
    <w:rsid w:val="00040B45"/>
    <w:rsid w:val="0005496B"/>
    <w:rsid w:val="00066D29"/>
    <w:rsid w:val="00080238"/>
    <w:rsid w:val="000850BF"/>
    <w:rsid w:val="000906F2"/>
    <w:rsid w:val="00093292"/>
    <w:rsid w:val="000A4A8A"/>
    <w:rsid w:val="000A55BC"/>
    <w:rsid w:val="000A6B95"/>
    <w:rsid w:val="000A7FFD"/>
    <w:rsid w:val="000C5ABB"/>
    <w:rsid w:val="000D1BD2"/>
    <w:rsid w:val="000D23D8"/>
    <w:rsid w:val="000E5557"/>
    <w:rsid w:val="000E66F5"/>
    <w:rsid w:val="000F0DC9"/>
    <w:rsid w:val="000F1E7F"/>
    <w:rsid w:val="00100D0F"/>
    <w:rsid w:val="00114A7D"/>
    <w:rsid w:val="001151D1"/>
    <w:rsid w:val="00121C71"/>
    <w:rsid w:val="00122F17"/>
    <w:rsid w:val="00126FAF"/>
    <w:rsid w:val="00133350"/>
    <w:rsid w:val="00135FF3"/>
    <w:rsid w:val="0014621C"/>
    <w:rsid w:val="00151015"/>
    <w:rsid w:val="00153C87"/>
    <w:rsid w:val="00154C0C"/>
    <w:rsid w:val="001550F2"/>
    <w:rsid w:val="0016152D"/>
    <w:rsid w:val="001634E4"/>
    <w:rsid w:val="0017501A"/>
    <w:rsid w:val="00184D40"/>
    <w:rsid w:val="00192D68"/>
    <w:rsid w:val="00194B6C"/>
    <w:rsid w:val="001A2296"/>
    <w:rsid w:val="001C100F"/>
    <w:rsid w:val="001D587B"/>
    <w:rsid w:val="001E0F79"/>
    <w:rsid w:val="001E39DD"/>
    <w:rsid w:val="001F094B"/>
    <w:rsid w:val="001F6C6A"/>
    <w:rsid w:val="001F757C"/>
    <w:rsid w:val="00204D9F"/>
    <w:rsid w:val="002078E5"/>
    <w:rsid w:val="0021593E"/>
    <w:rsid w:val="0022208B"/>
    <w:rsid w:val="002252F4"/>
    <w:rsid w:val="00231F81"/>
    <w:rsid w:val="00243D19"/>
    <w:rsid w:val="0024530B"/>
    <w:rsid w:val="00250C19"/>
    <w:rsid w:val="00252BEC"/>
    <w:rsid w:val="0026333A"/>
    <w:rsid w:val="00285A68"/>
    <w:rsid w:val="00285C88"/>
    <w:rsid w:val="00293FFF"/>
    <w:rsid w:val="002A120C"/>
    <w:rsid w:val="002A28A1"/>
    <w:rsid w:val="002A35FC"/>
    <w:rsid w:val="002A73AE"/>
    <w:rsid w:val="002B6261"/>
    <w:rsid w:val="002C037C"/>
    <w:rsid w:val="002C0574"/>
    <w:rsid w:val="002C21C1"/>
    <w:rsid w:val="002C2F55"/>
    <w:rsid w:val="002F1A86"/>
    <w:rsid w:val="002F41D0"/>
    <w:rsid w:val="0031014C"/>
    <w:rsid w:val="003108A3"/>
    <w:rsid w:val="00320C8D"/>
    <w:rsid w:val="00332CEC"/>
    <w:rsid w:val="00351AD9"/>
    <w:rsid w:val="0035230A"/>
    <w:rsid w:val="00363F7B"/>
    <w:rsid w:val="00363FF6"/>
    <w:rsid w:val="00366CF2"/>
    <w:rsid w:val="0036724E"/>
    <w:rsid w:val="00377155"/>
    <w:rsid w:val="00391B58"/>
    <w:rsid w:val="00394C22"/>
    <w:rsid w:val="0039555F"/>
    <w:rsid w:val="003A64E0"/>
    <w:rsid w:val="003B0497"/>
    <w:rsid w:val="003C0F45"/>
    <w:rsid w:val="003C1272"/>
    <w:rsid w:val="003C324D"/>
    <w:rsid w:val="003D0A33"/>
    <w:rsid w:val="003D3AB3"/>
    <w:rsid w:val="003D7442"/>
    <w:rsid w:val="003D7BBC"/>
    <w:rsid w:val="003E2138"/>
    <w:rsid w:val="003E7F2E"/>
    <w:rsid w:val="003F375E"/>
    <w:rsid w:val="00421841"/>
    <w:rsid w:val="00440366"/>
    <w:rsid w:val="00441ABE"/>
    <w:rsid w:val="00444F41"/>
    <w:rsid w:val="00454EB4"/>
    <w:rsid w:val="00456728"/>
    <w:rsid w:val="004733A3"/>
    <w:rsid w:val="00485D05"/>
    <w:rsid w:val="0048714D"/>
    <w:rsid w:val="00495E21"/>
    <w:rsid w:val="00496992"/>
    <w:rsid w:val="004A2483"/>
    <w:rsid w:val="004B21F9"/>
    <w:rsid w:val="004B3530"/>
    <w:rsid w:val="004B360D"/>
    <w:rsid w:val="004B62A7"/>
    <w:rsid w:val="004C3FEE"/>
    <w:rsid w:val="004C4621"/>
    <w:rsid w:val="004C4D9D"/>
    <w:rsid w:val="004E1756"/>
    <w:rsid w:val="004F366E"/>
    <w:rsid w:val="004F72A6"/>
    <w:rsid w:val="00500FA8"/>
    <w:rsid w:val="0050269E"/>
    <w:rsid w:val="005028E5"/>
    <w:rsid w:val="00507317"/>
    <w:rsid w:val="0051245A"/>
    <w:rsid w:val="00517F2B"/>
    <w:rsid w:val="00522D34"/>
    <w:rsid w:val="00531F24"/>
    <w:rsid w:val="00535B35"/>
    <w:rsid w:val="00537905"/>
    <w:rsid w:val="00542F92"/>
    <w:rsid w:val="0055122E"/>
    <w:rsid w:val="00554325"/>
    <w:rsid w:val="0055683C"/>
    <w:rsid w:val="00561C87"/>
    <w:rsid w:val="0056637D"/>
    <w:rsid w:val="0057153B"/>
    <w:rsid w:val="005805D4"/>
    <w:rsid w:val="00586224"/>
    <w:rsid w:val="0058728E"/>
    <w:rsid w:val="00587566"/>
    <w:rsid w:val="005959E0"/>
    <w:rsid w:val="005A31F3"/>
    <w:rsid w:val="005B2739"/>
    <w:rsid w:val="005B492E"/>
    <w:rsid w:val="005C5DF0"/>
    <w:rsid w:val="005D3AEA"/>
    <w:rsid w:val="005D4543"/>
    <w:rsid w:val="005F0B88"/>
    <w:rsid w:val="005F6AC8"/>
    <w:rsid w:val="005F6F54"/>
    <w:rsid w:val="00615C01"/>
    <w:rsid w:val="00617589"/>
    <w:rsid w:val="00620132"/>
    <w:rsid w:val="006243E3"/>
    <w:rsid w:val="0063231A"/>
    <w:rsid w:val="00633386"/>
    <w:rsid w:val="00645653"/>
    <w:rsid w:val="006528F4"/>
    <w:rsid w:val="00653444"/>
    <w:rsid w:val="00655358"/>
    <w:rsid w:val="006570F5"/>
    <w:rsid w:val="00657A03"/>
    <w:rsid w:val="00657AFD"/>
    <w:rsid w:val="0066083F"/>
    <w:rsid w:val="00667193"/>
    <w:rsid w:val="006707E9"/>
    <w:rsid w:val="00680C47"/>
    <w:rsid w:val="006854E1"/>
    <w:rsid w:val="0069066D"/>
    <w:rsid w:val="0069102B"/>
    <w:rsid w:val="006912B8"/>
    <w:rsid w:val="0069766D"/>
    <w:rsid w:val="00697BAD"/>
    <w:rsid w:val="006A13CB"/>
    <w:rsid w:val="006A2592"/>
    <w:rsid w:val="006A2DE5"/>
    <w:rsid w:val="006A2F5B"/>
    <w:rsid w:val="006A6007"/>
    <w:rsid w:val="006E3C49"/>
    <w:rsid w:val="006E52AE"/>
    <w:rsid w:val="006F0BB0"/>
    <w:rsid w:val="00707D1A"/>
    <w:rsid w:val="00715656"/>
    <w:rsid w:val="00737B51"/>
    <w:rsid w:val="00737F86"/>
    <w:rsid w:val="00744D24"/>
    <w:rsid w:val="007463E9"/>
    <w:rsid w:val="00755F2B"/>
    <w:rsid w:val="00773C7F"/>
    <w:rsid w:val="00774BBE"/>
    <w:rsid w:val="00774D9C"/>
    <w:rsid w:val="007850AF"/>
    <w:rsid w:val="00785B57"/>
    <w:rsid w:val="00793351"/>
    <w:rsid w:val="007953AD"/>
    <w:rsid w:val="007A75DF"/>
    <w:rsid w:val="007B3BF0"/>
    <w:rsid w:val="007D3B59"/>
    <w:rsid w:val="007E3C60"/>
    <w:rsid w:val="007E6D8C"/>
    <w:rsid w:val="007F093B"/>
    <w:rsid w:val="007F2CEC"/>
    <w:rsid w:val="007F312B"/>
    <w:rsid w:val="007F39A9"/>
    <w:rsid w:val="00802E48"/>
    <w:rsid w:val="008104C0"/>
    <w:rsid w:val="00811DE0"/>
    <w:rsid w:val="008236DE"/>
    <w:rsid w:val="00825A6D"/>
    <w:rsid w:val="00833C11"/>
    <w:rsid w:val="00835A02"/>
    <w:rsid w:val="0084000F"/>
    <w:rsid w:val="0084453C"/>
    <w:rsid w:val="00844E87"/>
    <w:rsid w:val="008500A3"/>
    <w:rsid w:val="00851F4B"/>
    <w:rsid w:val="00860F9A"/>
    <w:rsid w:val="00861503"/>
    <w:rsid w:val="00862DA2"/>
    <w:rsid w:val="00866311"/>
    <w:rsid w:val="008815F6"/>
    <w:rsid w:val="008A122B"/>
    <w:rsid w:val="008A29F5"/>
    <w:rsid w:val="008A7C13"/>
    <w:rsid w:val="008B114D"/>
    <w:rsid w:val="008C26C6"/>
    <w:rsid w:val="008C445E"/>
    <w:rsid w:val="008D169C"/>
    <w:rsid w:val="008D3015"/>
    <w:rsid w:val="008D3809"/>
    <w:rsid w:val="008D41E4"/>
    <w:rsid w:val="008D45FA"/>
    <w:rsid w:val="008D5F9A"/>
    <w:rsid w:val="008E3820"/>
    <w:rsid w:val="008E3E1C"/>
    <w:rsid w:val="008E7CBB"/>
    <w:rsid w:val="008F59A2"/>
    <w:rsid w:val="00901FE3"/>
    <w:rsid w:val="00903EE2"/>
    <w:rsid w:val="0090475B"/>
    <w:rsid w:val="00914491"/>
    <w:rsid w:val="00916EBF"/>
    <w:rsid w:val="00917322"/>
    <w:rsid w:val="009213EC"/>
    <w:rsid w:val="0092419D"/>
    <w:rsid w:val="00925652"/>
    <w:rsid w:val="009374DA"/>
    <w:rsid w:val="00943FB9"/>
    <w:rsid w:val="00947FDF"/>
    <w:rsid w:val="009557E6"/>
    <w:rsid w:val="0095796E"/>
    <w:rsid w:val="0096221C"/>
    <w:rsid w:val="0096603F"/>
    <w:rsid w:val="00971CE9"/>
    <w:rsid w:val="00972F85"/>
    <w:rsid w:val="00993374"/>
    <w:rsid w:val="00993DE3"/>
    <w:rsid w:val="00994D81"/>
    <w:rsid w:val="009C4264"/>
    <w:rsid w:val="009C5F52"/>
    <w:rsid w:val="009D3505"/>
    <w:rsid w:val="009D5CB6"/>
    <w:rsid w:val="009E0CDE"/>
    <w:rsid w:val="009E1D0C"/>
    <w:rsid w:val="009E2FD4"/>
    <w:rsid w:val="009E584A"/>
    <w:rsid w:val="009F4D87"/>
    <w:rsid w:val="00A01612"/>
    <w:rsid w:val="00A036A4"/>
    <w:rsid w:val="00A10D5B"/>
    <w:rsid w:val="00A128C3"/>
    <w:rsid w:val="00A2227E"/>
    <w:rsid w:val="00A36543"/>
    <w:rsid w:val="00A376A3"/>
    <w:rsid w:val="00A52201"/>
    <w:rsid w:val="00A5243F"/>
    <w:rsid w:val="00A57580"/>
    <w:rsid w:val="00A57E6E"/>
    <w:rsid w:val="00A617EC"/>
    <w:rsid w:val="00A63669"/>
    <w:rsid w:val="00A704DA"/>
    <w:rsid w:val="00A7520B"/>
    <w:rsid w:val="00A773E7"/>
    <w:rsid w:val="00A77F55"/>
    <w:rsid w:val="00A8393D"/>
    <w:rsid w:val="00A94C41"/>
    <w:rsid w:val="00AA2A64"/>
    <w:rsid w:val="00AB2789"/>
    <w:rsid w:val="00AE3A09"/>
    <w:rsid w:val="00AE5B80"/>
    <w:rsid w:val="00AF44D2"/>
    <w:rsid w:val="00AF67CD"/>
    <w:rsid w:val="00AF791F"/>
    <w:rsid w:val="00B057AB"/>
    <w:rsid w:val="00B112F7"/>
    <w:rsid w:val="00B223FA"/>
    <w:rsid w:val="00B503B7"/>
    <w:rsid w:val="00B60141"/>
    <w:rsid w:val="00B60A2F"/>
    <w:rsid w:val="00B61CFE"/>
    <w:rsid w:val="00B65694"/>
    <w:rsid w:val="00B66051"/>
    <w:rsid w:val="00B725DE"/>
    <w:rsid w:val="00B7787F"/>
    <w:rsid w:val="00B8355A"/>
    <w:rsid w:val="00B85D7E"/>
    <w:rsid w:val="00B94EC7"/>
    <w:rsid w:val="00B95D92"/>
    <w:rsid w:val="00BA39BD"/>
    <w:rsid w:val="00BA4693"/>
    <w:rsid w:val="00BA600F"/>
    <w:rsid w:val="00BA6F32"/>
    <w:rsid w:val="00BC3379"/>
    <w:rsid w:val="00BC3402"/>
    <w:rsid w:val="00BC344A"/>
    <w:rsid w:val="00BC7B2D"/>
    <w:rsid w:val="00BD090C"/>
    <w:rsid w:val="00BD53AD"/>
    <w:rsid w:val="00BD6E4C"/>
    <w:rsid w:val="00BE1E4C"/>
    <w:rsid w:val="00BE775C"/>
    <w:rsid w:val="00BE7DDC"/>
    <w:rsid w:val="00BF0BFE"/>
    <w:rsid w:val="00BF24FB"/>
    <w:rsid w:val="00C02F60"/>
    <w:rsid w:val="00C06D22"/>
    <w:rsid w:val="00C303EA"/>
    <w:rsid w:val="00C30B27"/>
    <w:rsid w:val="00C3179A"/>
    <w:rsid w:val="00C3384F"/>
    <w:rsid w:val="00C451CF"/>
    <w:rsid w:val="00C46E57"/>
    <w:rsid w:val="00C476A1"/>
    <w:rsid w:val="00C558E2"/>
    <w:rsid w:val="00C57273"/>
    <w:rsid w:val="00C656D8"/>
    <w:rsid w:val="00C74774"/>
    <w:rsid w:val="00C91545"/>
    <w:rsid w:val="00C915CD"/>
    <w:rsid w:val="00C91E2A"/>
    <w:rsid w:val="00CB6C81"/>
    <w:rsid w:val="00CE0D7B"/>
    <w:rsid w:val="00CF0AE6"/>
    <w:rsid w:val="00CF3F10"/>
    <w:rsid w:val="00D02216"/>
    <w:rsid w:val="00D0569F"/>
    <w:rsid w:val="00D11B3F"/>
    <w:rsid w:val="00D132F3"/>
    <w:rsid w:val="00D246CE"/>
    <w:rsid w:val="00D333AA"/>
    <w:rsid w:val="00D333CA"/>
    <w:rsid w:val="00D3517E"/>
    <w:rsid w:val="00D40FCB"/>
    <w:rsid w:val="00D5402C"/>
    <w:rsid w:val="00D54291"/>
    <w:rsid w:val="00D6407C"/>
    <w:rsid w:val="00D6584B"/>
    <w:rsid w:val="00D75367"/>
    <w:rsid w:val="00D75758"/>
    <w:rsid w:val="00D768DF"/>
    <w:rsid w:val="00D768EE"/>
    <w:rsid w:val="00D80CCC"/>
    <w:rsid w:val="00D844C1"/>
    <w:rsid w:val="00DA6C8A"/>
    <w:rsid w:val="00DE6619"/>
    <w:rsid w:val="00DE6688"/>
    <w:rsid w:val="00DF29F1"/>
    <w:rsid w:val="00E43B28"/>
    <w:rsid w:val="00E46B2D"/>
    <w:rsid w:val="00E47974"/>
    <w:rsid w:val="00E50D48"/>
    <w:rsid w:val="00E55220"/>
    <w:rsid w:val="00E60AA2"/>
    <w:rsid w:val="00E67634"/>
    <w:rsid w:val="00E765B6"/>
    <w:rsid w:val="00E8114E"/>
    <w:rsid w:val="00E82CAD"/>
    <w:rsid w:val="00E844BD"/>
    <w:rsid w:val="00E84A06"/>
    <w:rsid w:val="00E85034"/>
    <w:rsid w:val="00E9444B"/>
    <w:rsid w:val="00EA7D19"/>
    <w:rsid w:val="00EB66C4"/>
    <w:rsid w:val="00EC00FD"/>
    <w:rsid w:val="00EC2200"/>
    <w:rsid w:val="00EC6174"/>
    <w:rsid w:val="00ED2DE8"/>
    <w:rsid w:val="00ED4F44"/>
    <w:rsid w:val="00EE016A"/>
    <w:rsid w:val="00F062AB"/>
    <w:rsid w:val="00F20D1E"/>
    <w:rsid w:val="00F23D36"/>
    <w:rsid w:val="00F316CE"/>
    <w:rsid w:val="00F33E4E"/>
    <w:rsid w:val="00F401AD"/>
    <w:rsid w:val="00F517DE"/>
    <w:rsid w:val="00F5482A"/>
    <w:rsid w:val="00F54C63"/>
    <w:rsid w:val="00F6677C"/>
    <w:rsid w:val="00F82A49"/>
    <w:rsid w:val="00F955EF"/>
    <w:rsid w:val="00FA0908"/>
    <w:rsid w:val="00FA4756"/>
    <w:rsid w:val="00FB1BBD"/>
    <w:rsid w:val="00FB5E7A"/>
    <w:rsid w:val="00FD01E7"/>
    <w:rsid w:val="00FD37DF"/>
    <w:rsid w:val="00FE285C"/>
    <w:rsid w:val="00FE6B96"/>
    <w:rsid w:val="00FF0872"/>
    <w:rsid w:val="00FF3FF3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EDDC"/>
  <w15:docId w15:val="{27FEF1C9-168B-4713-8266-D13BD791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03"/>
  </w:style>
  <w:style w:type="paragraph" w:styleId="Heading1">
    <w:name w:val="heading 1"/>
    <w:basedOn w:val="Normal"/>
    <w:next w:val="Normal"/>
    <w:link w:val="Heading1Char"/>
    <w:uiPriority w:val="9"/>
    <w:qFormat/>
    <w:rsid w:val="004C4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15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A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B6"/>
  </w:style>
  <w:style w:type="paragraph" w:styleId="Footer">
    <w:name w:val="footer"/>
    <w:basedOn w:val="Normal"/>
    <w:link w:val="FooterChar"/>
    <w:uiPriority w:val="99"/>
    <w:unhideWhenUsed/>
    <w:rsid w:val="009D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B6"/>
  </w:style>
  <w:style w:type="table" w:styleId="TableGrid">
    <w:name w:val="Table Grid"/>
    <w:basedOn w:val="TableNormal"/>
    <w:uiPriority w:val="59"/>
    <w:rsid w:val="001F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3379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737F86"/>
    <w:rPr>
      <w:b/>
      <w:bCs/>
      <w:sz w:val="24"/>
      <w:szCs w:val="24"/>
      <w:bdr w:val="none" w:sz="0" w:space="0" w:color="auto" w:frame="1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9374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4D9D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rainingHeading">
    <w:name w:val="Training Heading"/>
    <w:basedOn w:val="Normal"/>
    <w:link w:val="TrainingHeadingChar"/>
    <w:qFormat/>
    <w:rsid w:val="00802E48"/>
    <w:pPr>
      <w:spacing w:after="0" w:line="240" w:lineRule="auto"/>
    </w:pPr>
    <w:rPr>
      <w:rFonts w:asciiTheme="majorHAnsi" w:hAnsiTheme="majorHAnsi"/>
      <w:b/>
      <w:sz w:val="28"/>
      <w:szCs w:val="28"/>
    </w:rPr>
  </w:style>
  <w:style w:type="paragraph" w:customStyle="1" w:styleId="Trainingsubheading">
    <w:name w:val="Training subheading"/>
    <w:basedOn w:val="ListParagraph"/>
    <w:link w:val="TrainingsubheadingChar"/>
    <w:qFormat/>
    <w:rsid w:val="00802E48"/>
    <w:pPr>
      <w:numPr>
        <w:numId w:val="20"/>
      </w:numPr>
      <w:spacing w:line="240" w:lineRule="auto"/>
    </w:pPr>
    <w:rPr>
      <w:rFonts w:cstheme="minorHAnsi"/>
      <w:bCs/>
      <w:sz w:val="24"/>
      <w:szCs w:val="24"/>
      <w:u w:val="single"/>
    </w:rPr>
  </w:style>
  <w:style w:type="character" w:customStyle="1" w:styleId="TrainingHeadingChar">
    <w:name w:val="Training Heading Char"/>
    <w:basedOn w:val="DefaultParagraphFont"/>
    <w:link w:val="TrainingHeading"/>
    <w:rsid w:val="00802E48"/>
    <w:rPr>
      <w:rFonts w:asciiTheme="majorHAnsi" w:hAnsiTheme="majorHAnsi"/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02E48"/>
  </w:style>
  <w:style w:type="character" w:customStyle="1" w:styleId="TrainingsubheadingChar">
    <w:name w:val="Training subheading Char"/>
    <w:basedOn w:val="ListParagraphChar"/>
    <w:link w:val="Trainingsubheading"/>
    <w:rsid w:val="00802E48"/>
    <w:rPr>
      <w:rFonts w:cstheme="minorHAnsi"/>
      <w:bCs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F3FF3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A617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ainingText">
    <w:name w:val="Training Text"/>
    <w:link w:val="TrainingTextChar"/>
    <w:qFormat/>
    <w:rsid w:val="005D4543"/>
    <w:pPr>
      <w:spacing w:after="100" w:afterAutospacing="1" w:line="240" w:lineRule="auto"/>
    </w:pPr>
    <w:rPr>
      <w:sz w:val="24"/>
      <w:szCs w:val="24"/>
    </w:rPr>
  </w:style>
  <w:style w:type="character" w:customStyle="1" w:styleId="TrainingTextChar">
    <w:name w:val="Training Text Char"/>
    <w:basedOn w:val="DefaultParagraphFont"/>
    <w:link w:val="TrainingText"/>
    <w:rsid w:val="005D4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humanresources.ku.ed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hrpay@ku.edu?subject=Schedule%20need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hr.ku.edu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pay@ku.edu" TargetMode="External"/><Relationship Id="rId1" Type="http://schemas.openxmlformats.org/officeDocument/2006/relationships/hyperlink" Target="http://humanresources.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C863-1385-4A33-B71E-DCF79386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1099</Words>
  <Characters>6266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Burkhead, Pam</dc:creator>
  <cp:lastModifiedBy>Burkhead, Pam</cp:lastModifiedBy>
  <cp:revision>3</cp:revision>
  <cp:lastPrinted>2012-12-14T19:59:00Z</cp:lastPrinted>
  <dcterms:created xsi:type="dcterms:W3CDTF">2022-01-30T18:19:00Z</dcterms:created>
  <dcterms:modified xsi:type="dcterms:W3CDTF">2022-01-30T18:20:00Z</dcterms:modified>
</cp:coreProperties>
</file>